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9FA134" w14:textId="08F4D3ED" w:rsidR="00E348CB" w:rsidRPr="00E348CB" w:rsidRDefault="00E348CB" w:rsidP="00E348CB">
      <w:pPr>
        <w:rPr>
          <w:color w:val="2F5496" w:themeColor="accent1" w:themeShade="BF"/>
        </w:rPr>
      </w:pPr>
      <w:r>
        <w:rPr>
          <w:color w:val="2F5496" w:themeColor="accent1" w:themeShade="BF"/>
        </w:rPr>
        <w:t xml:space="preserve">1. </w:t>
      </w:r>
      <w:r w:rsidRPr="00E348CB">
        <w:rPr>
          <w:color w:val="2F5496" w:themeColor="accent1" w:themeShade="BF"/>
        </w:rPr>
        <w:t>STT: 0</w:t>
      </w:r>
      <w:r w:rsidR="00C34F10">
        <w:rPr>
          <w:color w:val="2F5496" w:themeColor="accent1" w:themeShade="BF"/>
        </w:rPr>
        <w:t>2</w:t>
      </w:r>
    </w:p>
    <w:p w14:paraId="40DF83A6" w14:textId="7B708241" w:rsidR="00E348CB" w:rsidRPr="00E348CB" w:rsidRDefault="00E348CB" w:rsidP="00E348CB">
      <w:pPr>
        <w:rPr>
          <w:color w:val="2F5496" w:themeColor="accent1" w:themeShade="BF"/>
        </w:rPr>
      </w:pPr>
      <w:r>
        <w:rPr>
          <w:color w:val="2F5496" w:themeColor="accent1" w:themeShade="BF"/>
        </w:rPr>
        <w:t xml:space="preserve">2. </w:t>
      </w:r>
      <w:r w:rsidRPr="00E348CB">
        <w:rPr>
          <w:color w:val="2F5496" w:themeColor="accent1" w:themeShade="BF"/>
        </w:rPr>
        <w:t xml:space="preserve">Thể loại: </w:t>
      </w:r>
      <w:r w:rsidR="00957599">
        <w:rPr>
          <w:color w:val="2F5496" w:themeColor="accent1" w:themeShade="BF"/>
        </w:rPr>
        <w:t>VB</w:t>
      </w:r>
    </w:p>
    <w:p w14:paraId="0B438B2B" w14:textId="59CE73B1" w:rsidR="00E348CB" w:rsidRPr="00E348CB" w:rsidRDefault="00E348CB" w:rsidP="00E348CB">
      <w:pPr>
        <w:rPr>
          <w:color w:val="2F5496" w:themeColor="accent1" w:themeShade="BF"/>
        </w:rPr>
      </w:pPr>
      <w:r>
        <w:rPr>
          <w:color w:val="2F5496" w:themeColor="accent1" w:themeShade="BF"/>
        </w:rPr>
        <w:t xml:space="preserve">3. </w:t>
      </w:r>
      <w:r w:rsidRPr="00E348CB">
        <w:rPr>
          <w:color w:val="2F5496" w:themeColor="accent1" w:themeShade="BF"/>
        </w:rPr>
        <w:t xml:space="preserve">Chuyên mục: </w:t>
      </w:r>
      <w:r w:rsidR="007D5490" w:rsidRPr="00E348CB">
        <w:rPr>
          <w:color w:val="2F5496" w:themeColor="accent1" w:themeShade="BF"/>
        </w:rPr>
        <w:t>Giá cả</w:t>
      </w:r>
      <w:r w:rsidR="007D5490">
        <w:rPr>
          <w:color w:val="2F5496" w:themeColor="accent1" w:themeShade="BF"/>
        </w:rPr>
        <w:t xml:space="preserve"> thị trường tháng 0</w:t>
      </w:r>
      <w:r w:rsidR="00C34F10">
        <w:rPr>
          <w:color w:val="2F5496" w:themeColor="accent1" w:themeShade="BF"/>
        </w:rPr>
        <w:t>3</w:t>
      </w:r>
      <w:r w:rsidR="007D5490">
        <w:rPr>
          <w:color w:val="2F5496" w:themeColor="accent1" w:themeShade="BF"/>
        </w:rPr>
        <w:t>/202</w:t>
      </w:r>
      <w:r w:rsidR="004E139A">
        <w:rPr>
          <w:color w:val="2F5496" w:themeColor="accent1" w:themeShade="BF"/>
        </w:rPr>
        <w:t>4</w:t>
      </w:r>
    </w:p>
    <w:p w14:paraId="2D4E108C" w14:textId="6C8BBD18" w:rsidR="00E348CB" w:rsidRDefault="00E348CB" w:rsidP="00E348CB">
      <w:pPr>
        <w:rPr>
          <w:color w:val="2F5496" w:themeColor="accent1" w:themeShade="BF"/>
        </w:rPr>
      </w:pPr>
      <w:r>
        <w:rPr>
          <w:color w:val="2F5496" w:themeColor="accent1" w:themeShade="BF"/>
        </w:rPr>
        <w:t xml:space="preserve">4. </w:t>
      </w:r>
      <w:r w:rsidRPr="00E348CB">
        <w:rPr>
          <w:color w:val="2F5496" w:themeColor="accent1" w:themeShade="BF"/>
        </w:rPr>
        <w:t>Đơn vị: QLG</w:t>
      </w:r>
      <w:r w:rsidR="00957599">
        <w:rPr>
          <w:color w:val="2F5496" w:themeColor="accent1" w:themeShade="BF"/>
        </w:rPr>
        <w:t xml:space="preserve"> &amp; CS</w:t>
      </w:r>
    </w:p>
    <w:p w14:paraId="168E86E7" w14:textId="5838F6DC" w:rsidR="00E739D1" w:rsidRDefault="00E348CB" w:rsidP="00E348CB">
      <w:pPr>
        <w:rPr>
          <w:color w:val="2F5496" w:themeColor="accent1" w:themeShade="BF"/>
        </w:rPr>
      </w:pPr>
      <w:r>
        <w:rPr>
          <w:color w:val="2F5496" w:themeColor="accent1" w:themeShade="BF"/>
        </w:rPr>
        <w:t xml:space="preserve">5. Số : </w:t>
      </w:r>
      <w:r w:rsidR="00C34F10">
        <w:rPr>
          <w:color w:val="2F5496" w:themeColor="accent1" w:themeShade="BF"/>
        </w:rPr>
        <w:t>75</w:t>
      </w:r>
      <w:r w:rsidR="007D5490">
        <w:rPr>
          <w:color w:val="2F5496" w:themeColor="accent1" w:themeShade="BF"/>
        </w:rPr>
        <w:t>/BC-STC</w:t>
      </w:r>
      <w:r>
        <w:rPr>
          <w:color w:val="2F5496" w:themeColor="accent1" w:themeShade="BF"/>
        </w:rPr>
        <w:tab/>
      </w:r>
    </w:p>
    <w:p w14:paraId="1E1ED6BC" w14:textId="26EF3DB3" w:rsidR="00E739D1" w:rsidRDefault="00E348CB" w:rsidP="00E739D1">
      <w:pPr>
        <w:ind w:firstLine="720"/>
        <w:rPr>
          <w:color w:val="2F5496" w:themeColor="accent1" w:themeShade="BF"/>
        </w:rPr>
      </w:pPr>
      <w:r>
        <w:rPr>
          <w:color w:val="2F5496" w:themeColor="accent1" w:themeShade="BF"/>
        </w:rPr>
        <w:t>Ngày:</w:t>
      </w:r>
      <w:r>
        <w:rPr>
          <w:color w:val="2F5496" w:themeColor="accent1" w:themeShade="BF"/>
        </w:rPr>
        <w:tab/>
      </w:r>
      <w:r w:rsidR="007D5490">
        <w:rPr>
          <w:color w:val="2F5496" w:themeColor="accent1" w:themeShade="BF"/>
        </w:rPr>
        <w:t>04/</w:t>
      </w:r>
      <w:r w:rsidR="00C34F10">
        <w:rPr>
          <w:color w:val="2F5496" w:themeColor="accent1" w:themeShade="BF"/>
        </w:rPr>
        <w:t>4</w:t>
      </w:r>
      <w:r w:rsidR="007D5490">
        <w:rPr>
          <w:color w:val="2F5496" w:themeColor="accent1" w:themeShade="BF"/>
        </w:rPr>
        <w:t>/202</w:t>
      </w:r>
      <w:r w:rsidR="004E139A">
        <w:rPr>
          <w:color w:val="2F5496" w:themeColor="accent1" w:themeShade="BF"/>
        </w:rPr>
        <w:t>4</w:t>
      </w:r>
      <w:r>
        <w:rPr>
          <w:color w:val="2F5496" w:themeColor="accent1" w:themeShade="BF"/>
        </w:rPr>
        <w:tab/>
      </w:r>
    </w:p>
    <w:p w14:paraId="73FA5FE5" w14:textId="67EC8E08" w:rsidR="00E348CB" w:rsidRDefault="00E348CB" w:rsidP="00E739D1">
      <w:pPr>
        <w:ind w:firstLine="720"/>
        <w:rPr>
          <w:color w:val="2F5496" w:themeColor="accent1" w:themeShade="BF"/>
        </w:rPr>
      </w:pPr>
      <w:r>
        <w:rPr>
          <w:color w:val="2F5496" w:themeColor="accent1" w:themeShade="BF"/>
        </w:rPr>
        <w:t xml:space="preserve">Người ký: </w:t>
      </w:r>
      <w:r w:rsidR="00632BEB">
        <w:rPr>
          <w:color w:val="2F5496" w:themeColor="accent1" w:themeShade="BF"/>
        </w:rPr>
        <w:t>PGĐ Trương Trúc Phương</w:t>
      </w:r>
    </w:p>
    <w:p w14:paraId="0C381644" w14:textId="36EFF012" w:rsidR="00E348CB" w:rsidRDefault="00E348CB" w:rsidP="00E348CB">
      <w:pPr>
        <w:rPr>
          <w:color w:val="2F5496" w:themeColor="accent1" w:themeShade="BF"/>
        </w:rPr>
      </w:pPr>
      <w:r>
        <w:rPr>
          <w:color w:val="2F5496" w:themeColor="accent1" w:themeShade="BF"/>
        </w:rPr>
        <w:t xml:space="preserve">6. Phụ lục 01: </w:t>
      </w:r>
      <w:r w:rsidR="007D5490">
        <w:rPr>
          <w:color w:val="2F5496" w:themeColor="accent1" w:themeShade="BF"/>
        </w:rPr>
        <w:t>pdf  (1</w:t>
      </w:r>
      <w:r w:rsidR="004E139A">
        <w:rPr>
          <w:color w:val="2F5496" w:themeColor="accent1" w:themeShade="BF"/>
        </w:rPr>
        <w:t>4</w:t>
      </w:r>
      <w:r w:rsidR="007D5490">
        <w:rPr>
          <w:color w:val="2F5496" w:themeColor="accent1" w:themeShade="BF"/>
        </w:rPr>
        <w:t xml:space="preserve"> trang)</w:t>
      </w:r>
    </w:p>
    <w:p w14:paraId="079465ED" w14:textId="0E7B944B" w:rsidR="00E348CB" w:rsidRDefault="00EC7599" w:rsidP="00E348CB">
      <w:pPr>
        <w:rPr>
          <w:color w:val="2F5496" w:themeColor="accent1" w:themeShade="BF"/>
        </w:rPr>
      </w:pPr>
      <w:r>
        <w:rPr>
          <w:color w:val="2F5496" w:themeColor="accent1" w:themeShade="BF"/>
        </w:rPr>
        <w:t xml:space="preserve">7. Ngày đăng: </w:t>
      </w:r>
      <w:r w:rsidR="007D5490">
        <w:rPr>
          <w:color w:val="2F5496" w:themeColor="accent1" w:themeShade="BF"/>
        </w:rPr>
        <w:t>0</w:t>
      </w:r>
      <w:r w:rsidR="004E139A">
        <w:rPr>
          <w:color w:val="2F5496" w:themeColor="accent1" w:themeShade="BF"/>
        </w:rPr>
        <w:t>4</w:t>
      </w:r>
      <w:r w:rsidR="007D5490">
        <w:rPr>
          <w:color w:val="2F5496" w:themeColor="accent1" w:themeShade="BF"/>
        </w:rPr>
        <w:t>/</w:t>
      </w:r>
      <w:r w:rsidR="00C34F10">
        <w:rPr>
          <w:color w:val="2F5496" w:themeColor="accent1" w:themeShade="BF"/>
        </w:rPr>
        <w:t>4</w:t>
      </w:r>
      <w:r w:rsidR="007D5490">
        <w:rPr>
          <w:color w:val="2F5496" w:themeColor="accent1" w:themeShade="BF"/>
        </w:rPr>
        <w:t>/202</w:t>
      </w:r>
      <w:r w:rsidR="004E139A">
        <w:rPr>
          <w:color w:val="2F5496" w:themeColor="accent1" w:themeShade="BF"/>
        </w:rPr>
        <w:t>4</w:t>
      </w:r>
    </w:p>
    <w:p w14:paraId="13B07F04" w14:textId="0810AB85" w:rsidR="007D5490" w:rsidRDefault="007D5490" w:rsidP="00E348CB">
      <w:pPr>
        <w:rPr>
          <w:color w:val="2F5496" w:themeColor="accent1" w:themeShade="BF"/>
        </w:rPr>
      </w:pPr>
      <w:r>
        <w:rPr>
          <w:color w:val="2F5496" w:themeColor="accent1" w:themeShade="BF"/>
        </w:rPr>
        <w:t xml:space="preserve">8. Ngày hiển thị: </w:t>
      </w:r>
      <w:r w:rsidR="004E139A">
        <w:rPr>
          <w:color w:val="2F5496" w:themeColor="accent1" w:themeShade="BF"/>
        </w:rPr>
        <w:t>0</w:t>
      </w:r>
      <w:r>
        <w:rPr>
          <w:color w:val="2F5496" w:themeColor="accent1" w:themeShade="BF"/>
        </w:rPr>
        <w:t>4/</w:t>
      </w:r>
      <w:r w:rsidR="00C34F10">
        <w:rPr>
          <w:color w:val="2F5496" w:themeColor="accent1" w:themeShade="BF"/>
        </w:rPr>
        <w:t>4</w:t>
      </w:r>
      <w:r>
        <w:rPr>
          <w:color w:val="2F5496" w:themeColor="accent1" w:themeShade="BF"/>
        </w:rPr>
        <w:t>/202</w:t>
      </w:r>
      <w:r w:rsidR="004E139A">
        <w:rPr>
          <w:color w:val="2F5496" w:themeColor="accent1" w:themeShade="BF"/>
        </w:rPr>
        <w:t>4</w:t>
      </w:r>
    </w:p>
    <w:p w14:paraId="7DBC94CF" w14:textId="29215BDA" w:rsidR="006C3C58" w:rsidRDefault="007D5490" w:rsidP="00E348CB">
      <w:pPr>
        <w:rPr>
          <w:color w:val="2F5496" w:themeColor="accent1" w:themeShade="BF"/>
        </w:rPr>
      </w:pPr>
      <w:r>
        <w:rPr>
          <w:color w:val="2F5496" w:themeColor="accent1" w:themeShade="BF"/>
        </w:rPr>
        <w:t>9</w:t>
      </w:r>
      <w:r w:rsidR="006C3C58">
        <w:rPr>
          <w:color w:val="2F5496" w:themeColor="accent1" w:themeShade="BF"/>
        </w:rPr>
        <w:t xml:space="preserve">. Image: </w:t>
      </w:r>
    </w:p>
    <w:p w14:paraId="70FC70E9" w14:textId="77777777" w:rsidR="00EC7599" w:rsidRPr="00E348CB" w:rsidRDefault="00EC7599" w:rsidP="00E348CB">
      <w:pPr>
        <w:rPr>
          <w:color w:val="2F5496" w:themeColor="accent1" w:themeShade="BF"/>
        </w:rPr>
      </w:pPr>
    </w:p>
    <w:p w14:paraId="0080C6F8" w14:textId="24B89F49" w:rsidR="000E64C2" w:rsidRDefault="00E348CB" w:rsidP="00203EA3">
      <w:pPr>
        <w:ind w:right="130"/>
        <w:jc w:val="both"/>
        <w:rPr>
          <w:szCs w:val="28"/>
        </w:rPr>
      </w:pPr>
      <w:r w:rsidRPr="00957599">
        <w:rPr>
          <w:b/>
          <w:bCs/>
          <w:color w:val="FF0000"/>
        </w:rPr>
        <w:t>Tiêu đề:</w:t>
      </w:r>
      <w:r w:rsidRPr="00957599">
        <w:rPr>
          <w:b/>
          <w:bCs/>
        </w:rPr>
        <w:t xml:space="preserve"> </w:t>
      </w:r>
      <w:r w:rsidR="00C34F10" w:rsidRPr="00845115">
        <w:rPr>
          <w:szCs w:val="28"/>
        </w:rPr>
        <w:t xml:space="preserve">Tình hình giá cả thị trường, công tác quản lý giá tháng </w:t>
      </w:r>
      <w:r w:rsidR="00C34F10">
        <w:rPr>
          <w:szCs w:val="28"/>
          <w:lang w:val="en-GB"/>
        </w:rPr>
        <w:t xml:space="preserve">3 </w:t>
      </w:r>
      <w:r w:rsidR="00C34F10" w:rsidRPr="00845115">
        <w:rPr>
          <w:szCs w:val="28"/>
        </w:rPr>
        <w:t>năm 202</w:t>
      </w:r>
      <w:r w:rsidR="00C34F10">
        <w:rPr>
          <w:szCs w:val="28"/>
        </w:rPr>
        <w:t xml:space="preserve">4 </w:t>
      </w:r>
      <w:r w:rsidR="00C34F10" w:rsidRPr="00845115">
        <w:rPr>
          <w:szCs w:val="28"/>
        </w:rPr>
        <w:t>và phương hướng nhiệm vụ tháng</w:t>
      </w:r>
      <w:r w:rsidR="00C34F10">
        <w:rPr>
          <w:szCs w:val="28"/>
        </w:rPr>
        <w:t xml:space="preserve"> 4</w:t>
      </w:r>
      <w:r w:rsidR="00C34F10">
        <w:rPr>
          <w:szCs w:val="28"/>
          <w:lang w:val="en-GB"/>
        </w:rPr>
        <w:t xml:space="preserve"> </w:t>
      </w:r>
      <w:r w:rsidR="00C34F10" w:rsidRPr="00845115">
        <w:rPr>
          <w:szCs w:val="28"/>
        </w:rPr>
        <w:t>năm 202</w:t>
      </w:r>
      <w:r w:rsidR="00C34F10">
        <w:rPr>
          <w:szCs w:val="28"/>
        </w:rPr>
        <w:t>4</w:t>
      </w:r>
    </w:p>
    <w:p w14:paraId="4818EB7D" w14:textId="77777777" w:rsidR="00C34F10" w:rsidRPr="00C34F10" w:rsidRDefault="00C34F10" w:rsidP="00C34F10">
      <w:pPr>
        <w:ind w:firstLine="720"/>
        <w:jc w:val="both"/>
        <w:rPr>
          <w:rFonts w:cs="Times New Roman"/>
          <w:b/>
          <w:bCs/>
          <w:szCs w:val="28"/>
        </w:rPr>
      </w:pPr>
      <w:r w:rsidRPr="00C34F10">
        <w:rPr>
          <w:rFonts w:cs="Times New Roman"/>
          <w:b/>
          <w:bCs/>
          <w:szCs w:val="28"/>
        </w:rPr>
        <w:t>A. Tình hình giá cả thị trường và công tác quản lý giá tháng 3 năm 2024</w:t>
      </w:r>
    </w:p>
    <w:p w14:paraId="7F0EF765" w14:textId="77777777" w:rsidR="00C34F10" w:rsidRPr="00C34F10" w:rsidRDefault="00C34F10" w:rsidP="00C34F10">
      <w:pPr>
        <w:ind w:firstLine="720"/>
        <w:jc w:val="both"/>
        <w:rPr>
          <w:rFonts w:cs="Times New Roman"/>
          <w:b/>
          <w:bCs/>
          <w:szCs w:val="28"/>
        </w:rPr>
      </w:pPr>
      <w:r w:rsidRPr="00C34F10">
        <w:rPr>
          <w:rFonts w:cs="Times New Roman"/>
          <w:b/>
          <w:bCs/>
          <w:szCs w:val="28"/>
        </w:rPr>
        <w:t>I. Tình hình chung:</w:t>
      </w:r>
    </w:p>
    <w:p w14:paraId="7C35C77D" w14:textId="77777777" w:rsidR="00C34F10" w:rsidRPr="00C34F10" w:rsidRDefault="00C34F10" w:rsidP="00C34F10">
      <w:pPr>
        <w:pStyle w:val="NormalWeb"/>
        <w:spacing w:before="120" w:beforeAutospacing="0" w:after="120" w:afterAutospacing="0"/>
        <w:ind w:firstLine="720"/>
        <w:jc w:val="both"/>
        <w:rPr>
          <w:sz w:val="28"/>
          <w:szCs w:val="28"/>
        </w:rPr>
      </w:pPr>
      <w:r w:rsidRPr="00C34F10">
        <w:rPr>
          <w:sz w:val="28"/>
          <w:szCs w:val="28"/>
        </w:rPr>
        <w:t>Chỉ số giá tiêu dùng (CPI) tháng</w:t>
      </w:r>
      <w:r w:rsidRPr="00C34F10">
        <w:rPr>
          <w:sz w:val="28"/>
          <w:szCs w:val="28"/>
          <w:lang w:val="en-GB"/>
        </w:rPr>
        <w:t xml:space="preserve"> 3 </w:t>
      </w:r>
      <w:r w:rsidRPr="00C34F10">
        <w:rPr>
          <w:sz w:val="28"/>
          <w:szCs w:val="28"/>
        </w:rPr>
        <w:t>năm 202</w:t>
      </w:r>
      <w:r w:rsidRPr="00C34F10">
        <w:rPr>
          <w:sz w:val="28"/>
          <w:szCs w:val="28"/>
          <w:lang w:val="en-GB"/>
        </w:rPr>
        <w:t>4</w:t>
      </w:r>
      <w:r w:rsidRPr="00C34F10">
        <w:rPr>
          <w:sz w:val="28"/>
          <w:szCs w:val="28"/>
        </w:rPr>
        <w:t xml:space="preserve"> </w:t>
      </w:r>
      <w:r w:rsidRPr="00C34F10">
        <w:rPr>
          <w:sz w:val="28"/>
          <w:szCs w:val="28"/>
          <w:lang w:val="en-GB"/>
        </w:rPr>
        <w:t>giảm 0,02</w:t>
      </w:r>
      <w:r w:rsidRPr="00C34F10">
        <w:rPr>
          <w:sz w:val="28"/>
          <w:szCs w:val="28"/>
        </w:rPr>
        <w:t xml:space="preserve">% so với tháng trước; tăng </w:t>
      </w:r>
      <w:r w:rsidRPr="00C34F10">
        <w:rPr>
          <w:sz w:val="28"/>
          <w:szCs w:val="28"/>
          <w:lang w:val="en-GB"/>
        </w:rPr>
        <w:t>4,52</w:t>
      </w:r>
      <w:r w:rsidRPr="00C34F10">
        <w:rPr>
          <w:sz w:val="28"/>
          <w:szCs w:val="28"/>
        </w:rPr>
        <w:t>% so với cùng kỳ</w:t>
      </w:r>
      <w:r w:rsidRPr="00C34F10">
        <w:rPr>
          <w:sz w:val="28"/>
          <w:szCs w:val="28"/>
          <w:lang w:val="en-US"/>
        </w:rPr>
        <w:t xml:space="preserve"> năm trước</w:t>
      </w:r>
      <w:r w:rsidRPr="00C34F10">
        <w:rPr>
          <w:sz w:val="28"/>
          <w:szCs w:val="28"/>
        </w:rPr>
        <w:t xml:space="preserve">. </w:t>
      </w:r>
    </w:p>
    <w:p w14:paraId="3632F288" w14:textId="77777777" w:rsidR="00C34F10" w:rsidRPr="00C34F10" w:rsidRDefault="00C34F10" w:rsidP="00C34F10">
      <w:pPr>
        <w:pStyle w:val="NormalWeb"/>
        <w:spacing w:before="120" w:beforeAutospacing="0" w:after="120" w:afterAutospacing="0"/>
        <w:ind w:firstLine="720"/>
        <w:jc w:val="both"/>
        <w:rPr>
          <w:sz w:val="28"/>
          <w:szCs w:val="28"/>
          <w:lang w:val="en-US"/>
        </w:rPr>
      </w:pPr>
      <w:r w:rsidRPr="00C34F10">
        <w:rPr>
          <w:sz w:val="28"/>
          <w:szCs w:val="28"/>
        </w:rPr>
        <w:t>Giá tiêu dùng tháng</w:t>
      </w:r>
      <w:r w:rsidRPr="00C34F10">
        <w:rPr>
          <w:sz w:val="28"/>
          <w:szCs w:val="28"/>
          <w:lang w:val="en-GB"/>
        </w:rPr>
        <w:t xml:space="preserve"> 03 </w:t>
      </w:r>
      <w:r w:rsidRPr="00C34F10">
        <w:rPr>
          <w:sz w:val="28"/>
          <w:szCs w:val="28"/>
          <w:lang w:val="en-US"/>
        </w:rPr>
        <w:t xml:space="preserve">năm 2024 </w:t>
      </w:r>
      <w:r w:rsidRPr="00C34F10">
        <w:rPr>
          <w:sz w:val="28"/>
          <w:szCs w:val="28"/>
        </w:rPr>
        <w:t>ở tỉnh so với tháng trước</w:t>
      </w:r>
      <w:r w:rsidRPr="00C34F10">
        <w:rPr>
          <w:sz w:val="28"/>
          <w:szCs w:val="28"/>
          <w:lang w:val="en-US"/>
        </w:rPr>
        <w:t xml:space="preserve"> thay đổi do: </w:t>
      </w:r>
    </w:p>
    <w:p w14:paraId="5B8F2971" w14:textId="77777777" w:rsidR="00C34F10" w:rsidRPr="00C34F10" w:rsidRDefault="00C34F10" w:rsidP="00C34F10">
      <w:pPr>
        <w:pStyle w:val="NormalWeb"/>
        <w:spacing w:before="120" w:beforeAutospacing="0" w:after="120" w:afterAutospacing="0"/>
        <w:ind w:firstLine="720"/>
        <w:jc w:val="both"/>
        <w:rPr>
          <w:color w:val="000000"/>
          <w:sz w:val="28"/>
          <w:szCs w:val="28"/>
          <w:lang w:val="en-US"/>
        </w:rPr>
      </w:pPr>
      <w:r w:rsidRPr="00C34F10">
        <w:rPr>
          <w:color w:val="000000"/>
          <w:sz w:val="28"/>
          <w:szCs w:val="28"/>
          <w:lang w:val="en-US"/>
        </w:rPr>
        <w:t>- 0</w:t>
      </w:r>
      <w:r w:rsidRPr="00C34F10">
        <w:rPr>
          <w:color w:val="000000"/>
          <w:sz w:val="28"/>
          <w:szCs w:val="28"/>
          <w:lang w:val="en-GB"/>
        </w:rPr>
        <w:t>3</w:t>
      </w:r>
      <w:r w:rsidRPr="00C34F10">
        <w:rPr>
          <w:color w:val="000000"/>
          <w:sz w:val="28"/>
          <w:szCs w:val="28"/>
          <w:lang w:val="en-US"/>
        </w:rPr>
        <w:t xml:space="preserve"> nhóm tăng giá so với tháng trước, với mức tăng như sau: nhóm nhà ở, điện nước, chất đốt và VLXD tăng 0,05%; nhóm </w:t>
      </w:r>
      <w:r w:rsidRPr="00C34F10">
        <w:rPr>
          <w:color w:val="000000"/>
          <w:sz w:val="28"/>
          <w:szCs w:val="28"/>
          <w:lang w:val="vi-VN"/>
        </w:rPr>
        <w:t xml:space="preserve">giao thông </w:t>
      </w:r>
      <w:r w:rsidRPr="00C34F10">
        <w:rPr>
          <w:color w:val="000000"/>
          <w:sz w:val="28"/>
          <w:szCs w:val="28"/>
          <w:lang w:val="en-GB"/>
        </w:rPr>
        <w:t xml:space="preserve">tăng 0,14% </w:t>
      </w:r>
      <w:r w:rsidRPr="00C34F10">
        <w:rPr>
          <w:color w:val="000000"/>
          <w:sz w:val="28"/>
          <w:szCs w:val="28"/>
          <w:lang w:val="en-US"/>
        </w:rPr>
        <w:t xml:space="preserve">và nhóm hàng hóa và dịch vụ khác tăng 0,13% </w:t>
      </w:r>
    </w:p>
    <w:p w14:paraId="1E35AC52" w14:textId="77777777" w:rsidR="00C34F10" w:rsidRPr="00C34F10" w:rsidRDefault="00C34F10" w:rsidP="00C34F10">
      <w:pPr>
        <w:pStyle w:val="NormalWeb"/>
        <w:spacing w:before="120" w:beforeAutospacing="0" w:after="120" w:afterAutospacing="0"/>
        <w:ind w:firstLine="720"/>
        <w:jc w:val="both"/>
        <w:rPr>
          <w:color w:val="000000"/>
          <w:sz w:val="28"/>
          <w:szCs w:val="28"/>
          <w:lang w:val="en-US"/>
        </w:rPr>
      </w:pPr>
      <w:r w:rsidRPr="00C34F10">
        <w:rPr>
          <w:color w:val="000000"/>
          <w:sz w:val="28"/>
          <w:szCs w:val="28"/>
          <w:lang w:val="en-US"/>
        </w:rPr>
        <w:t>- 0</w:t>
      </w:r>
      <w:r w:rsidRPr="00C34F10">
        <w:rPr>
          <w:color w:val="000000"/>
          <w:sz w:val="28"/>
          <w:szCs w:val="28"/>
          <w:lang w:val="en-GB"/>
        </w:rPr>
        <w:t>1</w:t>
      </w:r>
      <w:r w:rsidRPr="00C34F10">
        <w:rPr>
          <w:color w:val="000000"/>
          <w:sz w:val="28"/>
          <w:szCs w:val="28"/>
          <w:lang w:val="en-US"/>
        </w:rPr>
        <w:t xml:space="preserve"> nhóm giảm giá so với tháng trước, với mức giảm như sau: nhóm hàng ăn và dịch vụ ăn uống </w:t>
      </w:r>
      <w:r w:rsidRPr="00C34F10">
        <w:rPr>
          <w:color w:val="000000"/>
          <w:sz w:val="28"/>
          <w:szCs w:val="28"/>
          <w:lang w:val="en-GB"/>
        </w:rPr>
        <w:t>giảm</w:t>
      </w:r>
      <w:r w:rsidRPr="00C34F10">
        <w:rPr>
          <w:color w:val="000000"/>
          <w:sz w:val="28"/>
          <w:szCs w:val="28"/>
          <w:lang w:val="en-US"/>
        </w:rPr>
        <w:t xml:space="preserve"> </w:t>
      </w:r>
      <w:r w:rsidRPr="00C34F10">
        <w:rPr>
          <w:color w:val="000000"/>
          <w:sz w:val="28"/>
          <w:szCs w:val="28"/>
          <w:lang w:val="en-GB"/>
        </w:rPr>
        <w:t>0,12</w:t>
      </w:r>
      <w:r w:rsidRPr="00C34F10">
        <w:rPr>
          <w:color w:val="000000"/>
          <w:sz w:val="28"/>
          <w:szCs w:val="28"/>
          <w:lang w:val="en-US"/>
        </w:rPr>
        <w:t>%;</w:t>
      </w:r>
    </w:p>
    <w:p w14:paraId="0C207838" w14:textId="77777777" w:rsidR="00C34F10" w:rsidRPr="00C34F10" w:rsidRDefault="00C34F10" w:rsidP="00C34F10">
      <w:pPr>
        <w:pStyle w:val="NormalWeb"/>
        <w:spacing w:before="120" w:beforeAutospacing="0" w:after="120" w:afterAutospacing="0"/>
        <w:ind w:firstLine="720"/>
        <w:jc w:val="both"/>
        <w:rPr>
          <w:color w:val="000000"/>
          <w:sz w:val="28"/>
          <w:szCs w:val="28"/>
          <w:lang w:val="en-US"/>
        </w:rPr>
      </w:pPr>
      <w:r w:rsidRPr="00C34F10">
        <w:rPr>
          <w:color w:val="000000"/>
          <w:sz w:val="28"/>
          <w:szCs w:val="28"/>
          <w:lang w:val="en-US"/>
        </w:rPr>
        <w:t xml:space="preserve">- 07 nhóm có chỉ số giá ổn định là: nhóm đồ uống và thuốc lá; nhóm may mặc, mũ nón, giày dép; nhóm thiết bị và đồ dùng gia đình; nhóm thuốc và dịch vụ y tế; nhóm bưu chính viễn thông; nhóm giáo dục và nhóm văn hóa, giải trí, du lịch. </w:t>
      </w:r>
    </w:p>
    <w:p w14:paraId="54B0B92F" w14:textId="77777777" w:rsidR="00C34F10" w:rsidRPr="00C34F10" w:rsidRDefault="00C34F10" w:rsidP="00C34F10">
      <w:pPr>
        <w:jc w:val="center"/>
        <w:rPr>
          <w:rFonts w:cs="Times New Roman"/>
          <w:bCs/>
          <w:i/>
          <w:szCs w:val="28"/>
        </w:rPr>
      </w:pPr>
      <w:r w:rsidRPr="00C34F10">
        <w:rPr>
          <w:rFonts w:cs="Times New Roman"/>
          <w:bCs/>
          <w:i/>
          <w:szCs w:val="28"/>
        </w:rPr>
        <w:t>(Theo số liệu Cục Thống kê)</w:t>
      </w:r>
    </w:p>
    <w:p w14:paraId="1ABD2CCC" w14:textId="77777777" w:rsidR="00C34F10" w:rsidRPr="00C34F10" w:rsidRDefault="00C34F10" w:rsidP="00C34F10">
      <w:pPr>
        <w:ind w:firstLine="720"/>
        <w:jc w:val="both"/>
        <w:rPr>
          <w:rFonts w:cs="Times New Roman"/>
          <w:b/>
          <w:bCs/>
          <w:szCs w:val="28"/>
        </w:rPr>
      </w:pPr>
      <w:r w:rsidRPr="00C34F10">
        <w:rPr>
          <w:rFonts w:cs="Times New Roman"/>
          <w:b/>
          <w:bCs/>
          <w:szCs w:val="28"/>
        </w:rPr>
        <w:t>II. Diễn biến cụ thể một số mặt hàng chính:</w:t>
      </w:r>
    </w:p>
    <w:p w14:paraId="666C5716" w14:textId="2DAD16DD" w:rsidR="00C34F10" w:rsidRPr="00C34F10" w:rsidRDefault="00C34F10" w:rsidP="00C34F10">
      <w:pPr>
        <w:ind w:firstLine="720"/>
        <w:jc w:val="both"/>
        <w:rPr>
          <w:rFonts w:cs="Times New Roman"/>
          <w:b/>
          <w:bCs/>
          <w:szCs w:val="28"/>
        </w:rPr>
      </w:pPr>
      <w:r w:rsidRPr="00C34F10">
        <w:rPr>
          <w:rFonts w:cs="Times New Roman"/>
          <w:b/>
          <w:bCs/>
          <w:szCs w:val="28"/>
        </w:rPr>
        <w:t xml:space="preserve">1. </w:t>
      </w:r>
      <w:r w:rsidRPr="00C34F10">
        <w:rPr>
          <w:rFonts w:cs="Times New Roman"/>
          <w:b/>
          <w:bCs/>
          <w:szCs w:val="28"/>
        </w:rPr>
        <w:t xml:space="preserve">Lương thực: </w:t>
      </w:r>
    </w:p>
    <w:p w14:paraId="6555E40C" w14:textId="77777777" w:rsidR="00C34F10" w:rsidRPr="00C34F10" w:rsidRDefault="00C34F10" w:rsidP="00C34F10">
      <w:pPr>
        <w:pStyle w:val="NormalWeb"/>
        <w:spacing w:before="120" w:beforeAutospacing="0" w:after="120" w:afterAutospacing="0"/>
        <w:ind w:firstLine="720"/>
        <w:jc w:val="both"/>
        <w:rPr>
          <w:sz w:val="28"/>
          <w:szCs w:val="28"/>
          <w:lang w:val="en-GB"/>
        </w:rPr>
      </w:pPr>
      <w:r w:rsidRPr="00C34F10">
        <w:rPr>
          <w:sz w:val="28"/>
          <w:szCs w:val="28"/>
        </w:rPr>
        <w:t xml:space="preserve">Chỉ số giá nhóm hàng lương thực </w:t>
      </w:r>
      <w:r w:rsidRPr="00C34F10">
        <w:rPr>
          <w:sz w:val="28"/>
          <w:szCs w:val="28"/>
          <w:lang w:val="en-GB"/>
        </w:rPr>
        <w:t xml:space="preserve">giảm 0,65% so với tháng 02 năm 2024 nguyên nhân do đang thu hoạch lúa vụ Đông Xuân là vụ có sản lượng lớn nhất trong năm do đó nguồn cung khá dồi dào dẫn đến giá gạo có xu hướng giảm nhẹ so với tháng trước. </w:t>
      </w:r>
    </w:p>
    <w:p w14:paraId="2B1A8045" w14:textId="77777777" w:rsidR="00C34F10" w:rsidRPr="00C34F10" w:rsidRDefault="00C34F10" w:rsidP="00C34F10">
      <w:pPr>
        <w:ind w:firstLine="720"/>
        <w:jc w:val="both"/>
        <w:rPr>
          <w:rFonts w:cs="Times New Roman"/>
          <w:bCs/>
          <w:szCs w:val="28"/>
        </w:rPr>
      </w:pPr>
      <w:r w:rsidRPr="00C34F10">
        <w:rPr>
          <w:rFonts w:cs="Times New Roman"/>
          <w:bCs/>
          <w:szCs w:val="28"/>
        </w:rPr>
        <w:lastRenderedPageBreak/>
        <w:t>Giá bán một số loại lương thực chủ yếu như sau:</w:t>
      </w:r>
    </w:p>
    <w:p w14:paraId="32B79DBA" w14:textId="77777777" w:rsidR="00C34F10" w:rsidRPr="00C34F10" w:rsidRDefault="00C34F10" w:rsidP="00C34F10">
      <w:pPr>
        <w:ind w:firstLine="720"/>
        <w:jc w:val="both"/>
        <w:rPr>
          <w:rFonts w:cs="Times New Roman"/>
          <w:bCs/>
          <w:szCs w:val="28"/>
        </w:rPr>
      </w:pPr>
      <w:r w:rsidRPr="00C34F10">
        <w:rPr>
          <w:rFonts w:cs="Times New Roman"/>
          <w:bCs/>
          <w:szCs w:val="28"/>
        </w:rPr>
        <w:t>a) Lúa: Lúa thường: 9.500 đồng/kg – 10.500 đồng/kg.</w:t>
      </w:r>
    </w:p>
    <w:p w14:paraId="492AA70F" w14:textId="77777777" w:rsidR="00C34F10" w:rsidRPr="00C34F10" w:rsidRDefault="00C34F10" w:rsidP="00C34F10">
      <w:pPr>
        <w:ind w:firstLine="720"/>
        <w:jc w:val="both"/>
        <w:rPr>
          <w:rFonts w:cs="Times New Roman"/>
          <w:bCs/>
          <w:szCs w:val="28"/>
        </w:rPr>
      </w:pPr>
      <w:r w:rsidRPr="00C34F10">
        <w:rPr>
          <w:rFonts w:cs="Times New Roman"/>
          <w:bCs/>
          <w:szCs w:val="28"/>
        </w:rPr>
        <w:t>b) Gạo:</w:t>
      </w:r>
    </w:p>
    <w:p w14:paraId="0457D706" w14:textId="77777777" w:rsidR="00C34F10" w:rsidRPr="00C34F10" w:rsidRDefault="00C34F10" w:rsidP="00C34F10">
      <w:pPr>
        <w:ind w:firstLine="720"/>
        <w:jc w:val="both"/>
        <w:rPr>
          <w:rFonts w:cs="Times New Roman"/>
          <w:bCs/>
          <w:szCs w:val="28"/>
        </w:rPr>
      </w:pPr>
      <w:r w:rsidRPr="00C34F10">
        <w:rPr>
          <w:rFonts w:cs="Times New Roman"/>
          <w:bCs/>
          <w:szCs w:val="28"/>
        </w:rPr>
        <w:t>- Gạo tẻ thường: từ 16.000 đồng/kg – 17.000 đồng/kg.</w:t>
      </w:r>
    </w:p>
    <w:p w14:paraId="38E0BC39" w14:textId="77777777" w:rsidR="00C34F10" w:rsidRPr="00C34F10" w:rsidRDefault="00C34F10" w:rsidP="00C34F10">
      <w:pPr>
        <w:ind w:firstLine="720"/>
        <w:jc w:val="both"/>
        <w:rPr>
          <w:rFonts w:cs="Times New Roman"/>
          <w:bCs/>
          <w:szCs w:val="28"/>
        </w:rPr>
      </w:pPr>
      <w:r w:rsidRPr="00C34F10">
        <w:rPr>
          <w:rFonts w:cs="Times New Roman"/>
          <w:bCs/>
          <w:szCs w:val="28"/>
        </w:rPr>
        <w:t>- Gạo Tài nguyên loại I: 23.500 đồng/kg – 24.500 đồng/kg.</w:t>
      </w:r>
    </w:p>
    <w:p w14:paraId="20A1B5A5" w14:textId="77777777" w:rsidR="00C34F10" w:rsidRPr="00C34F10" w:rsidRDefault="00C34F10" w:rsidP="00C34F10">
      <w:pPr>
        <w:ind w:firstLine="720"/>
        <w:jc w:val="both"/>
        <w:rPr>
          <w:rFonts w:cs="Times New Roman"/>
          <w:b/>
          <w:bCs/>
          <w:szCs w:val="28"/>
        </w:rPr>
      </w:pPr>
      <w:r w:rsidRPr="00C34F10">
        <w:rPr>
          <w:rFonts w:cs="Times New Roman"/>
          <w:b/>
          <w:bCs/>
          <w:szCs w:val="28"/>
        </w:rPr>
        <w:t>2. Thực phẩm:</w:t>
      </w:r>
    </w:p>
    <w:p w14:paraId="76C233BC" w14:textId="77777777" w:rsidR="00C34F10" w:rsidRPr="00C34F10" w:rsidRDefault="00C34F10" w:rsidP="00C34F10">
      <w:pPr>
        <w:ind w:firstLine="720"/>
        <w:jc w:val="both"/>
        <w:rPr>
          <w:rFonts w:cs="Times New Roman"/>
          <w:bCs/>
          <w:szCs w:val="28"/>
        </w:rPr>
      </w:pPr>
      <w:r w:rsidRPr="00C34F10">
        <w:rPr>
          <w:rFonts w:cs="Times New Roman"/>
          <w:bCs/>
          <w:szCs w:val="28"/>
        </w:rPr>
        <w:t>Do lượng cung dồi dào nhưng sức mua giảm nên nhìn chung giá cả của hầu hết các loại hàng hóa giảm nhiều so với tháng trước.</w:t>
      </w:r>
    </w:p>
    <w:p w14:paraId="1347A75D" w14:textId="77777777" w:rsidR="00C34F10" w:rsidRPr="00C34F10" w:rsidRDefault="00C34F10" w:rsidP="00C34F10">
      <w:pPr>
        <w:ind w:firstLine="720"/>
        <w:jc w:val="both"/>
        <w:rPr>
          <w:rFonts w:cs="Times New Roman"/>
          <w:bCs/>
          <w:szCs w:val="28"/>
        </w:rPr>
      </w:pPr>
      <w:r w:rsidRPr="00C34F10">
        <w:rPr>
          <w:rFonts w:cs="Times New Roman"/>
          <w:bCs/>
          <w:szCs w:val="28"/>
        </w:rPr>
        <w:t>Giá bán một số loại thực phẩm chủ yếu như sau:</w:t>
      </w:r>
    </w:p>
    <w:p w14:paraId="3EEC5C33" w14:textId="056C7210" w:rsidR="00C34F10" w:rsidRPr="00C34F10" w:rsidRDefault="00C34F10" w:rsidP="00C34F10">
      <w:pPr>
        <w:ind w:firstLine="720"/>
        <w:jc w:val="both"/>
        <w:rPr>
          <w:rFonts w:cs="Times New Roman"/>
          <w:b/>
          <w:bCs/>
          <w:szCs w:val="28"/>
        </w:rPr>
      </w:pPr>
      <w:r w:rsidRPr="00C34F10">
        <w:rPr>
          <w:rFonts w:cs="Times New Roman"/>
          <w:b/>
          <w:bCs/>
          <w:szCs w:val="28"/>
        </w:rPr>
        <w:t xml:space="preserve">a) </w:t>
      </w:r>
      <w:r w:rsidRPr="00C34F10">
        <w:rPr>
          <w:rFonts w:cs="Times New Roman"/>
          <w:b/>
          <w:bCs/>
          <w:szCs w:val="28"/>
        </w:rPr>
        <w:t>Thịt heo:</w:t>
      </w:r>
    </w:p>
    <w:p w14:paraId="0C99D9F6" w14:textId="77777777" w:rsidR="00C34F10" w:rsidRPr="00C34F10" w:rsidRDefault="00C34F10" w:rsidP="00C34F10">
      <w:pPr>
        <w:ind w:firstLine="720"/>
        <w:jc w:val="both"/>
        <w:rPr>
          <w:rFonts w:cs="Times New Roman"/>
          <w:bCs/>
          <w:szCs w:val="28"/>
        </w:rPr>
      </w:pPr>
      <w:r w:rsidRPr="00C34F10">
        <w:rPr>
          <w:rFonts w:cs="Times New Roman"/>
          <w:bCs/>
          <w:szCs w:val="28"/>
        </w:rPr>
        <w:t>- Thịt lợn hơi: 55.000 đồng/kg – 75.000 đồng/kg.</w:t>
      </w:r>
    </w:p>
    <w:p w14:paraId="054B6626" w14:textId="77777777" w:rsidR="00C34F10" w:rsidRPr="00C34F10" w:rsidRDefault="00C34F10" w:rsidP="00C34F10">
      <w:pPr>
        <w:ind w:firstLine="720"/>
        <w:jc w:val="both"/>
        <w:rPr>
          <w:rFonts w:cs="Times New Roman"/>
          <w:bCs/>
          <w:szCs w:val="28"/>
        </w:rPr>
      </w:pPr>
      <w:r w:rsidRPr="00C34F10">
        <w:rPr>
          <w:rFonts w:cs="Times New Roman"/>
          <w:bCs/>
          <w:szCs w:val="28"/>
        </w:rPr>
        <w:t>- Thịt lợn nạc thăn: 115.000 đồng/kg - 130.000 đồng/kg.</w:t>
      </w:r>
    </w:p>
    <w:p w14:paraId="389A60A0" w14:textId="77777777" w:rsidR="00C34F10" w:rsidRPr="00C34F10" w:rsidRDefault="00C34F10" w:rsidP="00C34F10">
      <w:pPr>
        <w:ind w:firstLine="720"/>
        <w:jc w:val="both"/>
        <w:rPr>
          <w:rFonts w:cs="Times New Roman"/>
          <w:b/>
          <w:bCs/>
          <w:szCs w:val="28"/>
        </w:rPr>
      </w:pPr>
      <w:r w:rsidRPr="00C34F10">
        <w:rPr>
          <w:rFonts w:cs="Times New Roman"/>
          <w:b/>
          <w:bCs/>
          <w:szCs w:val="28"/>
        </w:rPr>
        <w:t>b) Thịt bò:</w:t>
      </w:r>
    </w:p>
    <w:p w14:paraId="1579A308" w14:textId="77777777" w:rsidR="00C34F10" w:rsidRPr="00C34F10" w:rsidRDefault="00C34F10" w:rsidP="00C34F10">
      <w:pPr>
        <w:ind w:firstLine="720"/>
        <w:jc w:val="both"/>
        <w:rPr>
          <w:rFonts w:cs="Times New Roman"/>
          <w:bCs/>
          <w:szCs w:val="28"/>
        </w:rPr>
      </w:pPr>
      <w:r w:rsidRPr="00C34F10">
        <w:rPr>
          <w:rFonts w:cs="Times New Roman"/>
          <w:bCs/>
          <w:szCs w:val="28"/>
        </w:rPr>
        <w:t>- Thịt bò thăn: 245.000 đồng/kg - 255.000 đồng/kg.</w:t>
      </w:r>
    </w:p>
    <w:p w14:paraId="767039A1" w14:textId="77777777" w:rsidR="00C34F10" w:rsidRPr="00C34F10" w:rsidRDefault="00C34F10" w:rsidP="00C34F10">
      <w:pPr>
        <w:ind w:firstLine="720"/>
        <w:jc w:val="both"/>
        <w:rPr>
          <w:rFonts w:cs="Times New Roman"/>
          <w:bCs/>
          <w:szCs w:val="28"/>
        </w:rPr>
      </w:pPr>
      <w:r w:rsidRPr="00C34F10">
        <w:rPr>
          <w:rFonts w:cs="Times New Roman"/>
          <w:bCs/>
          <w:szCs w:val="28"/>
        </w:rPr>
        <w:t>- Thịt bò bắp: 230.000 đồng/kg – 250.000 đồng/kg.</w:t>
      </w:r>
    </w:p>
    <w:p w14:paraId="4A5FB984" w14:textId="77777777" w:rsidR="00C34F10" w:rsidRPr="00C34F10" w:rsidRDefault="00C34F10" w:rsidP="00C34F10">
      <w:pPr>
        <w:ind w:firstLine="720"/>
        <w:jc w:val="both"/>
        <w:rPr>
          <w:rFonts w:cs="Times New Roman"/>
          <w:b/>
          <w:bCs/>
          <w:szCs w:val="28"/>
        </w:rPr>
      </w:pPr>
      <w:r w:rsidRPr="00C34F10">
        <w:rPr>
          <w:rFonts w:cs="Times New Roman"/>
          <w:b/>
          <w:bCs/>
          <w:szCs w:val="28"/>
        </w:rPr>
        <w:t>c) Thịt gà:</w:t>
      </w:r>
    </w:p>
    <w:p w14:paraId="555CE9AC" w14:textId="77777777" w:rsidR="00C34F10" w:rsidRPr="00C34F10" w:rsidRDefault="00C34F10" w:rsidP="00C34F10">
      <w:pPr>
        <w:ind w:firstLine="720"/>
        <w:jc w:val="both"/>
        <w:rPr>
          <w:rFonts w:cs="Times New Roman"/>
          <w:bCs/>
          <w:szCs w:val="28"/>
        </w:rPr>
      </w:pPr>
      <w:r w:rsidRPr="00C34F10">
        <w:rPr>
          <w:rFonts w:cs="Times New Roman"/>
          <w:bCs/>
          <w:szCs w:val="28"/>
        </w:rPr>
        <w:t>- Gà ta còn sống (gà mái dầu) từ 115.000 đồng/kg - 130.000 đồng/kg.</w:t>
      </w:r>
    </w:p>
    <w:p w14:paraId="687D5AD3" w14:textId="77777777" w:rsidR="00C34F10" w:rsidRPr="00C34F10" w:rsidRDefault="00C34F10" w:rsidP="00C34F10">
      <w:pPr>
        <w:ind w:firstLine="720"/>
        <w:jc w:val="both"/>
        <w:rPr>
          <w:rFonts w:cs="Times New Roman"/>
          <w:bCs/>
          <w:szCs w:val="28"/>
        </w:rPr>
      </w:pPr>
      <w:r w:rsidRPr="00C34F10">
        <w:rPr>
          <w:rFonts w:cs="Times New Roman"/>
          <w:bCs/>
          <w:szCs w:val="28"/>
        </w:rPr>
        <w:t>- Gà công nghiệp làm sẵn (nguyên con): 65.000 đồng/kg - 85.000 đồng/kg.</w:t>
      </w:r>
    </w:p>
    <w:p w14:paraId="2C124DB6" w14:textId="77777777" w:rsidR="00C34F10" w:rsidRPr="008D3DEE" w:rsidRDefault="00C34F10" w:rsidP="00C34F10">
      <w:pPr>
        <w:ind w:firstLine="720"/>
        <w:jc w:val="both"/>
        <w:rPr>
          <w:rFonts w:cs="Times New Roman"/>
          <w:b/>
          <w:bCs/>
          <w:szCs w:val="28"/>
        </w:rPr>
      </w:pPr>
      <w:r w:rsidRPr="008D3DEE">
        <w:rPr>
          <w:rFonts w:cs="Times New Roman"/>
          <w:b/>
          <w:bCs/>
          <w:szCs w:val="28"/>
        </w:rPr>
        <w:t>d) Các mặt hàng thủy, hải sản:</w:t>
      </w:r>
    </w:p>
    <w:p w14:paraId="553BF8A9" w14:textId="77777777" w:rsidR="00C34F10" w:rsidRPr="008D3DEE" w:rsidRDefault="00C34F10" w:rsidP="00C34F10">
      <w:pPr>
        <w:ind w:firstLine="720"/>
        <w:jc w:val="both"/>
        <w:rPr>
          <w:rFonts w:cs="Times New Roman"/>
          <w:bCs/>
          <w:szCs w:val="28"/>
        </w:rPr>
      </w:pPr>
      <w:r w:rsidRPr="008D3DEE">
        <w:rPr>
          <w:rFonts w:cs="Times New Roman"/>
          <w:bCs/>
          <w:szCs w:val="28"/>
        </w:rPr>
        <w:t>- Cá Lóc: 90.000 đồng/kg - 100.000 đồng/kg.</w:t>
      </w:r>
    </w:p>
    <w:p w14:paraId="78BF5869" w14:textId="77777777" w:rsidR="00C34F10" w:rsidRPr="008D3DEE" w:rsidRDefault="00C34F10" w:rsidP="00C34F10">
      <w:pPr>
        <w:ind w:firstLine="720"/>
        <w:jc w:val="both"/>
        <w:rPr>
          <w:rFonts w:cs="Times New Roman"/>
          <w:bCs/>
          <w:szCs w:val="28"/>
        </w:rPr>
      </w:pPr>
      <w:r w:rsidRPr="008D3DEE">
        <w:rPr>
          <w:rFonts w:cs="Times New Roman"/>
          <w:bCs/>
          <w:szCs w:val="28"/>
        </w:rPr>
        <w:t>- Cá chép: 80.000 đồng/kg – 95.000 đồng/kg.</w:t>
      </w:r>
    </w:p>
    <w:p w14:paraId="5FAFBF5C" w14:textId="77777777" w:rsidR="00C34F10" w:rsidRPr="008D3DEE" w:rsidRDefault="00C34F10" w:rsidP="00C34F10">
      <w:pPr>
        <w:ind w:firstLine="720"/>
        <w:jc w:val="both"/>
        <w:rPr>
          <w:rFonts w:cs="Times New Roman"/>
          <w:b/>
          <w:bCs/>
          <w:szCs w:val="28"/>
        </w:rPr>
      </w:pPr>
      <w:r w:rsidRPr="008D3DEE">
        <w:rPr>
          <w:rFonts w:cs="Times New Roman"/>
          <w:b/>
          <w:bCs/>
          <w:szCs w:val="28"/>
        </w:rPr>
        <w:t>e) Các loại rau, củ, quả:</w:t>
      </w:r>
    </w:p>
    <w:p w14:paraId="744D1924" w14:textId="77777777" w:rsidR="00C34F10" w:rsidRPr="008D3DEE" w:rsidRDefault="00C34F10" w:rsidP="00C34F10">
      <w:pPr>
        <w:ind w:firstLine="720"/>
        <w:jc w:val="both"/>
        <w:rPr>
          <w:rFonts w:cs="Times New Roman"/>
          <w:bCs/>
          <w:szCs w:val="28"/>
        </w:rPr>
      </w:pPr>
      <w:r w:rsidRPr="008D3DEE">
        <w:rPr>
          <w:rFonts w:cs="Times New Roman"/>
          <w:bCs/>
          <w:szCs w:val="28"/>
        </w:rPr>
        <w:t>- Bắp cải trắng: 15.000 đồng- 17.000 đồng.</w:t>
      </w:r>
    </w:p>
    <w:p w14:paraId="4CCA696C" w14:textId="77777777" w:rsidR="00C34F10" w:rsidRPr="008D3DEE" w:rsidRDefault="00C34F10" w:rsidP="00C34F10">
      <w:pPr>
        <w:ind w:firstLine="720"/>
        <w:jc w:val="both"/>
        <w:rPr>
          <w:rFonts w:cs="Times New Roman"/>
          <w:bCs/>
          <w:szCs w:val="28"/>
        </w:rPr>
      </w:pPr>
      <w:r w:rsidRPr="008D3DEE">
        <w:rPr>
          <w:rFonts w:cs="Times New Roman"/>
          <w:bCs/>
          <w:szCs w:val="28"/>
        </w:rPr>
        <w:t>- Cải bẹ xanh: từ 16.000 đồng/kg – 18.000 đồng/kg.</w:t>
      </w:r>
    </w:p>
    <w:p w14:paraId="0C3B2B14" w14:textId="77777777" w:rsidR="00C34F10" w:rsidRPr="008D3DEE" w:rsidRDefault="00C34F10" w:rsidP="00C34F10">
      <w:pPr>
        <w:ind w:firstLine="720"/>
        <w:jc w:val="both"/>
        <w:rPr>
          <w:rFonts w:cs="Times New Roman"/>
          <w:bCs/>
          <w:szCs w:val="28"/>
        </w:rPr>
      </w:pPr>
      <w:r w:rsidRPr="008D3DEE">
        <w:rPr>
          <w:rFonts w:cs="Times New Roman"/>
          <w:bCs/>
          <w:szCs w:val="28"/>
        </w:rPr>
        <w:t>- Cà chua: 20.000 đồng/kg - 23.000 đồng/kg.</w:t>
      </w:r>
    </w:p>
    <w:p w14:paraId="54F065BF" w14:textId="77777777" w:rsidR="00C34F10" w:rsidRPr="008D3DEE" w:rsidRDefault="00C34F10" w:rsidP="00C34F10">
      <w:pPr>
        <w:ind w:firstLine="720"/>
        <w:jc w:val="both"/>
        <w:rPr>
          <w:rFonts w:cs="Times New Roman"/>
          <w:bCs/>
          <w:szCs w:val="28"/>
        </w:rPr>
      </w:pPr>
      <w:r w:rsidRPr="008D3DEE">
        <w:rPr>
          <w:rFonts w:cs="Times New Roman"/>
          <w:bCs/>
          <w:szCs w:val="28"/>
        </w:rPr>
        <w:t>- Bí xanh: 18.000 đồng/kg - 20.000 đồng/kg.</w:t>
      </w:r>
    </w:p>
    <w:p w14:paraId="257C352B" w14:textId="77777777" w:rsidR="00C34F10" w:rsidRPr="008D3DEE" w:rsidRDefault="00C34F10" w:rsidP="00C34F10">
      <w:pPr>
        <w:ind w:firstLine="720"/>
        <w:jc w:val="both"/>
        <w:rPr>
          <w:rFonts w:cs="Times New Roman"/>
          <w:b/>
          <w:bCs/>
          <w:szCs w:val="28"/>
        </w:rPr>
      </w:pPr>
      <w:r w:rsidRPr="008D3DEE">
        <w:rPr>
          <w:rFonts w:cs="Times New Roman"/>
          <w:b/>
          <w:bCs/>
          <w:szCs w:val="28"/>
        </w:rPr>
        <w:t>3. Nhóm hàng công nghiệp tiêu dùng</w:t>
      </w:r>
    </w:p>
    <w:p w14:paraId="291071DD" w14:textId="77777777" w:rsidR="00C34F10" w:rsidRPr="008D3DEE" w:rsidRDefault="00C34F10" w:rsidP="00C34F10">
      <w:pPr>
        <w:ind w:firstLine="720"/>
        <w:jc w:val="both"/>
        <w:rPr>
          <w:rFonts w:cs="Times New Roman"/>
          <w:bCs/>
          <w:szCs w:val="28"/>
        </w:rPr>
      </w:pPr>
      <w:r w:rsidRPr="008D3DEE">
        <w:rPr>
          <w:rFonts w:cs="Times New Roman"/>
          <w:bCs/>
          <w:szCs w:val="28"/>
        </w:rPr>
        <w:t>- Dầu ăn thực vật cooking Tường An: 52.000 đồng/lít.</w:t>
      </w:r>
    </w:p>
    <w:p w14:paraId="76ECEA72" w14:textId="77777777" w:rsidR="00C34F10" w:rsidRPr="008D3DEE" w:rsidRDefault="00C34F10" w:rsidP="00C34F10">
      <w:pPr>
        <w:ind w:firstLine="720"/>
        <w:jc w:val="both"/>
        <w:rPr>
          <w:rFonts w:cs="Times New Roman"/>
          <w:bCs/>
          <w:szCs w:val="28"/>
        </w:rPr>
      </w:pPr>
      <w:r w:rsidRPr="008D3DEE">
        <w:rPr>
          <w:rFonts w:cs="Times New Roman"/>
          <w:bCs/>
          <w:szCs w:val="28"/>
        </w:rPr>
        <w:t>- Muối iot: 7.000 đồng/kg.</w:t>
      </w:r>
    </w:p>
    <w:p w14:paraId="79EB1C55" w14:textId="77777777" w:rsidR="00C34F10" w:rsidRPr="008D3DEE" w:rsidRDefault="00C34F10" w:rsidP="00C34F10">
      <w:pPr>
        <w:ind w:firstLine="720"/>
        <w:jc w:val="both"/>
        <w:rPr>
          <w:rFonts w:cs="Times New Roman"/>
          <w:bCs/>
          <w:szCs w:val="28"/>
        </w:rPr>
      </w:pPr>
      <w:r w:rsidRPr="008D3DEE">
        <w:rPr>
          <w:rFonts w:cs="Times New Roman"/>
          <w:bCs/>
          <w:szCs w:val="28"/>
        </w:rPr>
        <w:t>- Đường Biên hòa:  27.500 đ/kg – 29.500 đồng/kg.</w:t>
      </w:r>
    </w:p>
    <w:p w14:paraId="4BAAF212" w14:textId="77777777" w:rsidR="00C34F10" w:rsidRPr="008D3DEE" w:rsidRDefault="00C34F10" w:rsidP="00C34F10">
      <w:pPr>
        <w:ind w:firstLine="720"/>
        <w:jc w:val="both"/>
        <w:rPr>
          <w:rFonts w:cs="Times New Roman"/>
          <w:bCs/>
          <w:szCs w:val="28"/>
        </w:rPr>
      </w:pPr>
      <w:r w:rsidRPr="008D3DEE">
        <w:rPr>
          <w:rFonts w:cs="Times New Roman"/>
          <w:bCs/>
          <w:szCs w:val="28"/>
        </w:rPr>
        <w:t>- Cocacola lon: 195.000 đồng/thùng - 205.000 đồng/thùng.</w:t>
      </w:r>
    </w:p>
    <w:p w14:paraId="78158CDA" w14:textId="77777777" w:rsidR="00C34F10" w:rsidRPr="008D3DEE" w:rsidRDefault="00C34F10" w:rsidP="00C34F10">
      <w:pPr>
        <w:ind w:firstLine="720"/>
        <w:jc w:val="both"/>
        <w:rPr>
          <w:rFonts w:cs="Times New Roman"/>
          <w:bCs/>
          <w:szCs w:val="28"/>
        </w:rPr>
      </w:pPr>
      <w:r w:rsidRPr="008D3DEE">
        <w:rPr>
          <w:rFonts w:cs="Times New Roman"/>
          <w:bCs/>
          <w:szCs w:val="28"/>
        </w:rPr>
        <w:t>- 7 Up lon: 195.000 đồng/thùng - 205.000 đồng/thùng.</w:t>
      </w:r>
    </w:p>
    <w:p w14:paraId="6DC9921C" w14:textId="77777777" w:rsidR="00C34F10" w:rsidRPr="008D3DEE" w:rsidRDefault="00C34F10" w:rsidP="00C34F10">
      <w:pPr>
        <w:ind w:firstLine="720"/>
        <w:jc w:val="both"/>
        <w:rPr>
          <w:rFonts w:cs="Times New Roman"/>
          <w:bCs/>
          <w:szCs w:val="28"/>
        </w:rPr>
      </w:pPr>
      <w:r w:rsidRPr="008D3DEE">
        <w:rPr>
          <w:rFonts w:cs="Times New Roman"/>
          <w:bCs/>
          <w:szCs w:val="28"/>
        </w:rPr>
        <w:t>- Bia Sài Gòn lon: 250.000 đồng/thùng - 280.000 đồng/thùng.</w:t>
      </w:r>
    </w:p>
    <w:p w14:paraId="68F73361" w14:textId="77777777" w:rsidR="00C34F10" w:rsidRPr="008D3DEE" w:rsidRDefault="00C34F10" w:rsidP="00C34F10">
      <w:pPr>
        <w:ind w:firstLine="720"/>
        <w:jc w:val="both"/>
        <w:rPr>
          <w:rFonts w:cs="Times New Roman"/>
          <w:bCs/>
          <w:szCs w:val="28"/>
        </w:rPr>
      </w:pPr>
      <w:r w:rsidRPr="008D3DEE">
        <w:rPr>
          <w:rFonts w:cs="Times New Roman"/>
          <w:bCs/>
          <w:szCs w:val="28"/>
        </w:rPr>
        <w:lastRenderedPageBreak/>
        <w:t xml:space="preserve">- Sữa Dielac Alpha Grow plus 2+ (Trẻ từ 1 đến 2 tuổi) 900g: 350.000 – 400.000 đồng/hộp. </w:t>
      </w:r>
    </w:p>
    <w:p w14:paraId="6E7B1023" w14:textId="77777777" w:rsidR="00C34F10" w:rsidRPr="008D3DEE" w:rsidRDefault="00C34F10" w:rsidP="00C34F10">
      <w:pPr>
        <w:ind w:firstLine="720"/>
        <w:jc w:val="both"/>
        <w:rPr>
          <w:rFonts w:cs="Times New Roman"/>
          <w:b/>
          <w:bCs/>
          <w:szCs w:val="28"/>
        </w:rPr>
      </w:pPr>
      <w:r w:rsidRPr="008D3DEE">
        <w:rPr>
          <w:rFonts w:cs="Times New Roman"/>
          <w:b/>
          <w:bCs/>
          <w:szCs w:val="28"/>
        </w:rPr>
        <w:t>4. Nhóm Vật tư nông nghiệp, chất đốt và vật liệu xây dựng</w:t>
      </w:r>
    </w:p>
    <w:p w14:paraId="0227113E" w14:textId="77777777" w:rsidR="00C34F10" w:rsidRPr="008D3DEE" w:rsidRDefault="00C34F10" w:rsidP="00C34F10">
      <w:pPr>
        <w:ind w:firstLine="720"/>
        <w:jc w:val="both"/>
        <w:rPr>
          <w:rFonts w:cs="Times New Roman"/>
          <w:bCs/>
          <w:szCs w:val="28"/>
        </w:rPr>
      </w:pPr>
      <w:r w:rsidRPr="008D3DEE">
        <w:rPr>
          <w:rFonts w:cs="Times New Roman"/>
          <w:bCs/>
          <w:szCs w:val="28"/>
        </w:rPr>
        <w:t>a) Vật tư nông nghiệp</w:t>
      </w:r>
    </w:p>
    <w:p w14:paraId="2FCD3B2F" w14:textId="77777777" w:rsidR="00C34F10" w:rsidRPr="008D3DEE" w:rsidRDefault="00C34F10" w:rsidP="00C34F10">
      <w:pPr>
        <w:ind w:firstLine="720"/>
        <w:jc w:val="both"/>
        <w:rPr>
          <w:rFonts w:cs="Times New Roman"/>
          <w:bCs/>
          <w:szCs w:val="28"/>
        </w:rPr>
      </w:pPr>
      <w:r w:rsidRPr="008D3DEE">
        <w:rPr>
          <w:rFonts w:cs="Times New Roman"/>
          <w:bCs/>
          <w:szCs w:val="28"/>
        </w:rPr>
        <w:t xml:space="preserve">Các mặt hàng vật tư nông nghiệp (Vac-xin phòng bệnh vật nuôi, thuốc thú ý,)  trong tháng 3 có giá không thay đổi so với tháng 02 năm 2024, trừ giống lúa có xu hướng giảm từ 2,94% đến 6,06%, giống ngô tăng từ 1,72% đến 3,45%,  thuốc trừ sâu giảm 5,33%, thuốc trừ bệnh tăng 2,94%, thuốc trừ cỏ giảm 0,32%, phân đạm ure tăng 3,54% và NPK giảm 0,23%. </w:t>
      </w:r>
    </w:p>
    <w:p w14:paraId="6F6454BD" w14:textId="77777777" w:rsidR="00C34F10" w:rsidRPr="008D3DEE" w:rsidRDefault="00C34F10" w:rsidP="00C34F10">
      <w:pPr>
        <w:ind w:firstLine="720"/>
        <w:jc w:val="both"/>
        <w:rPr>
          <w:rFonts w:cs="Times New Roman"/>
          <w:bCs/>
          <w:color w:val="000000"/>
          <w:szCs w:val="28"/>
        </w:rPr>
      </w:pPr>
      <w:r w:rsidRPr="008D3DEE">
        <w:rPr>
          <w:rFonts w:cs="Times New Roman"/>
          <w:bCs/>
          <w:color w:val="000000"/>
          <w:szCs w:val="28"/>
        </w:rPr>
        <w:t>b) Chất đốt, nhiên liệu</w:t>
      </w:r>
    </w:p>
    <w:p w14:paraId="7713BF42" w14:textId="77777777" w:rsidR="00C34F10" w:rsidRPr="008D3DEE" w:rsidRDefault="00C34F10" w:rsidP="00C34F10">
      <w:pPr>
        <w:ind w:firstLine="720"/>
        <w:jc w:val="both"/>
        <w:rPr>
          <w:rFonts w:cs="Times New Roman"/>
          <w:bCs/>
          <w:color w:val="000000"/>
          <w:szCs w:val="28"/>
        </w:rPr>
      </w:pPr>
      <w:r w:rsidRPr="008D3DEE">
        <w:rPr>
          <w:rFonts w:cs="Times New Roman"/>
          <w:bCs/>
          <w:color w:val="000000"/>
          <w:szCs w:val="28"/>
        </w:rPr>
        <w:t>Giá gas đun trong tháng 3 tiếp tục tăng nhẹ, 2.000 đồng so với tháng 02 năm 2024.</w:t>
      </w:r>
    </w:p>
    <w:p w14:paraId="4B9D36B2" w14:textId="77777777" w:rsidR="00C34F10" w:rsidRPr="008D3DEE" w:rsidRDefault="00C34F10" w:rsidP="00C34F10">
      <w:pPr>
        <w:ind w:firstLine="720"/>
        <w:jc w:val="both"/>
        <w:rPr>
          <w:rFonts w:cs="Times New Roman"/>
          <w:bCs/>
          <w:color w:val="000000"/>
          <w:szCs w:val="28"/>
        </w:rPr>
      </w:pPr>
      <w:r w:rsidRPr="008D3DEE">
        <w:rPr>
          <w:rFonts w:cs="Times New Roman"/>
          <w:bCs/>
          <w:color w:val="000000"/>
          <w:szCs w:val="28"/>
        </w:rPr>
        <w:t xml:space="preserve">Giá xăng trong biến động nhiều lần tháng 3, tăng so với tháng 02 năm 2024, cụ thể: xăng E5 Ron 92 tăng 3,29%, xăng Ron 95 tăng 2,92%, giá dầu tăng 0,48%. </w:t>
      </w:r>
    </w:p>
    <w:p w14:paraId="69481DE8" w14:textId="77777777" w:rsidR="00C34F10" w:rsidRPr="008D3DEE" w:rsidRDefault="00C34F10" w:rsidP="00C34F10">
      <w:pPr>
        <w:ind w:firstLine="720"/>
        <w:jc w:val="both"/>
        <w:rPr>
          <w:rFonts w:cs="Times New Roman"/>
          <w:bCs/>
          <w:szCs w:val="28"/>
        </w:rPr>
      </w:pPr>
      <w:r w:rsidRPr="008D3DEE">
        <w:rPr>
          <w:rFonts w:cs="Times New Roman"/>
          <w:bCs/>
          <w:szCs w:val="28"/>
        </w:rPr>
        <w:t>Giá vé của các đơn vị kinh doanh vận tải hành khách các tuyến dài có giá điều chỉnh như các tháng trước tết.</w:t>
      </w:r>
    </w:p>
    <w:p w14:paraId="0EB045EB" w14:textId="2DB011F3" w:rsidR="00C34F10" w:rsidRPr="008D3DEE" w:rsidRDefault="008D3DEE" w:rsidP="00C34F10">
      <w:pPr>
        <w:ind w:firstLine="720"/>
        <w:jc w:val="both"/>
        <w:rPr>
          <w:rFonts w:cs="Times New Roman"/>
          <w:bCs/>
          <w:color w:val="000000"/>
          <w:szCs w:val="28"/>
        </w:rPr>
      </w:pPr>
      <w:r>
        <w:rPr>
          <w:rFonts w:cs="Times New Roman"/>
          <w:bCs/>
          <w:color w:val="000000"/>
          <w:szCs w:val="28"/>
        </w:rPr>
        <w:t xml:space="preserve">c) </w:t>
      </w:r>
      <w:r w:rsidR="00C34F10" w:rsidRPr="008D3DEE">
        <w:rPr>
          <w:rFonts w:cs="Times New Roman"/>
          <w:bCs/>
          <w:color w:val="000000"/>
          <w:szCs w:val="28"/>
        </w:rPr>
        <w:t>Vật liệu xây dựng:</w:t>
      </w:r>
    </w:p>
    <w:p w14:paraId="1B770CC8" w14:textId="77777777" w:rsidR="00C34F10" w:rsidRPr="008D3DEE" w:rsidRDefault="00C34F10" w:rsidP="00C34F10">
      <w:pPr>
        <w:ind w:firstLine="720"/>
        <w:jc w:val="both"/>
        <w:rPr>
          <w:rFonts w:cs="Times New Roman"/>
          <w:bCs/>
          <w:color w:val="000000"/>
          <w:szCs w:val="28"/>
        </w:rPr>
      </w:pPr>
      <w:r w:rsidRPr="008D3DEE">
        <w:rPr>
          <w:rFonts w:cs="Times New Roman"/>
          <w:bCs/>
          <w:szCs w:val="28"/>
        </w:rPr>
        <w:t>Trong tháng 03 năm 2024, giá ống nhựa, cát, xi măng, giá gạch, có giá ổn định so với tháng trước, trừ</w:t>
      </w:r>
      <w:r w:rsidRPr="008D3DEE">
        <w:rPr>
          <w:rFonts w:cs="Times New Roman"/>
          <w:bCs/>
          <w:color w:val="000000"/>
          <w:szCs w:val="28"/>
        </w:rPr>
        <w:t xml:space="preserve"> </w:t>
      </w:r>
      <w:r w:rsidRPr="008D3DEE">
        <w:rPr>
          <w:rFonts w:cs="Times New Roman"/>
          <w:bCs/>
          <w:szCs w:val="28"/>
        </w:rPr>
        <w:t>thép xây dựng tăng 1,2%, gạch xây dựng giảm 1,82% so với tháng trước.</w:t>
      </w:r>
    </w:p>
    <w:p w14:paraId="41322847" w14:textId="77777777" w:rsidR="00C34F10" w:rsidRPr="008D3DEE" w:rsidRDefault="00C34F10" w:rsidP="00C34F10">
      <w:pPr>
        <w:ind w:firstLine="720"/>
        <w:jc w:val="both"/>
        <w:rPr>
          <w:rFonts w:cs="Times New Roman"/>
          <w:b/>
          <w:color w:val="000000"/>
          <w:szCs w:val="28"/>
        </w:rPr>
      </w:pPr>
      <w:r w:rsidRPr="008D3DEE">
        <w:rPr>
          <w:rFonts w:cs="Times New Roman"/>
          <w:b/>
          <w:color w:val="000000"/>
          <w:szCs w:val="28"/>
        </w:rPr>
        <w:t>5. Giá vàng và Đô la Mỹ:</w:t>
      </w:r>
    </w:p>
    <w:p w14:paraId="3C3FFA8B" w14:textId="77777777" w:rsidR="00C34F10" w:rsidRPr="008D3DEE" w:rsidRDefault="00C34F10" w:rsidP="00C34F10">
      <w:pPr>
        <w:ind w:firstLine="720"/>
        <w:jc w:val="both"/>
        <w:rPr>
          <w:rFonts w:cs="Times New Roman"/>
          <w:bCs/>
          <w:color w:val="000000"/>
          <w:szCs w:val="28"/>
        </w:rPr>
      </w:pPr>
      <w:r w:rsidRPr="008D3DEE">
        <w:rPr>
          <w:rFonts w:cs="Times New Roman"/>
          <w:bCs/>
          <w:color w:val="000000"/>
          <w:szCs w:val="28"/>
        </w:rPr>
        <w:t>Giá vàng 99,9% (vàng trang sức), tỷ giá hạch toán đồng Việt Nam với đô la Mỹ biến động hàng ngày trong tháng. Tại ngày 28/3/2024 giá vàng 99,9% (vàng trang sức) trong tháng 3 năm 2024 tăng 7% và tỷ giá hạch toán đồng Việt Nam với đô la Mỹ trong tháng 3 năm 2024 tăng 0,63% so với tháng 02 năm 2024.</w:t>
      </w:r>
    </w:p>
    <w:p w14:paraId="7D7B7CA9" w14:textId="56AD74C9" w:rsidR="00C34F10" w:rsidRPr="008D3DEE" w:rsidRDefault="00C34F10" w:rsidP="008D3DEE">
      <w:pPr>
        <w:jc w:val="center"/>
        <w:rPr>
          <w:rFonts w:cs="Times New Roman"/>
          <w:bCs/>
          <w:i/>
          <w:szCs w:val="28"/>
        </w:rPr>
      </w:pPr>
      <w:r w:rsidRPr="008D3DEE">
        <w:rPr>
          <w:rFonts w:cs="Times New Roman"/>
          <w:bCs/>
          <w:i/>
          <w:szCs w:val="28"/>
        </w:rPr>
        <w:t>(Phụ lục kèm theo)</w:t>
      </w:r>
    </w:p>
    <w:p w14:paraId="056A5B41" w14:textId="77777777" w:rsidR="00C34F10" w:rsidRPr="008D3DEE" w:rsidRDefault="00C34F10" w:rsidP="00C34F10">
      <w:pPr>
        <w:ind w:firstLine="720"/>
        <w:jc w:val="both"/>
        <w:rPr>
          <w:rFonts w:cs="Times New Roman"/>
          <w:b/>
          <w:bCs/>
          <w:szCs w:val="28"/>
          <w:u w:val="single"/>
        </w:rPr>
      </w:pPr>
      <w:r w:rsidRPr="008D3DEE">
        <w:rPr>
          <w:rFonts w:cs="Times New Roman"/>
          <w:b/>
          <w:bCs/>
          <w:szCs w:val="28"/>
        </w:rPr>
        <w:t xml:space="preserve">III. Tình hình thực hiện nhiệm vụ quản lý giá tháng </w:t>
      </w:r>
      <w:r w:rsidRPr="008D3DEE">
        <w:rPr>
          <w:rFonts w:cs="Times New Roman"/>
          <w:b/>
          <w:bCs/>
          <w:szCs w:val="28"/>
          <w:lang w:val="en-GB"/>
        </w:rPr>
        <w:t xml:space="preserve">3 </w:t>
      </w:r>
      <w:r w:rsidRPr="008D3DEE">
        <w:rPr>
          <w:rFonts w:cs="Times New Roman"/>
          <w:b/>
          <w:bCs/>
          <w:szCs w:val="28"/>
        </w:rPr>
        <w:t>năm 2024:</w:t>
      </w:r>
    </w:p>
    <w:p w14:paraId="5C3B89D4" w14:textId="77777777" w:rsidR="00C34F10" w:rsidRPr="00C34F10" w:rsidRDefault="00C34F10" w:rsidP="00C34F10">
      <w:pPr>
        <w:pStyle w:val="BodyText"/>
        <w:spacing w:before="120"/>
        <w:ind w:firstLine="720"/>
        <w:jc w:val="both"/>
        <w:rPr>
          <w:rFonts w:ascii="Times New Roman" w:hAnsi="Times New Roman"/>
          <w:b w:val="0"/>
          <w:sz w:val="28"/>
          <w:szCs w:val="28"/>
        </w:rPr>
      </w:pPr>
      <w:r w:rsidRPr="00C34F10">
        <w:rPr>
          <w:rFonts w:ascii="Times New Roman" w:hAnsi="Times New Roman"/>
          <w:b w:val="0"/>
          <w:sz w:val="28"/>
          <w:szCs w:val="28"/>
        </w:rPr>
        <w:t xml:space="preserve">- Đã thực hiện báo cáo về tình hình giá cả thị trường tháng </w:t>
      </w:r>
      <w:r w:rsidRPr="00C34F10">
        <w:rPr>
          <w:rFonts w:ascii="Times New Roman" w:hAnsi="Times New Roman"/>
          <w:b w:val="0"/>
          <w:sz w:val="28"/>
          <w:szCs w:val="28"/>
          <w:lang w:val="en-GB"/>
        </w:rPr>
        <w:t xml:space="preserve">02 </w:t>
      </w:r>
      <w:r w:rsidRPr="00C34F10">
        <w:rPr>
          <w:rFonts w:ascii="Times New Roman" w:hAnsi="Times New Roman"/>
          <w:b w:val="0"/>
          <w:sz w:val="28"/>
          <w:szCs w:val="28"/>
        </w:rPr>
        <w:t>năm 2024, trên địa bàn tỉnh Tây Ninh gửi về Cục Quản lý giá - Bộ Tài chính.</w:t>
      </w:r>
    </w:p>
    <w:p w14:paraId="73237336" w14:textId="77777777" w:rsidR="00C34F10" w:rsidRPr="008D3DEE" w:rsidRDefault="00C34F10" w:rsidP="00C34F10">
      <w:pPr>
        <w:ind w:firstLine="720"/>
        <w:jc w:val="both"/>
        <w:rPr>
          <w:rFonts w:cs="Times New Roman"/>
          <w:bCs/>
          <w:szCs w:val="28"/>
        </w:rPr>
      </w:pPr>
      <w:r w:rsidRPr="008D3DEE">
        <w:rPr>
          <w:rFonts w:cs="Times New Roman"/>
          <w:bCs/>
          <w:szCs w:val="28"/>
        </w:rPr>
        <w:t>- Tiếp nhận hồ sơ kê khai giá của các tổ chức, cá nhân sản xuất kinh doanh trên địa bàn tỉnh Tây Ninh.</w:t>
      </w:r>
    </w:p>
    <w:p w14:paraId="3207DFB8" w14:textId="77777777" w:rsidR="00C34F10" w:rsidRPr="008D3DEE" w:rsidRDefault="00C34F10" w:rsidP="00C34F10">
      <w:pPr>
        <w:ind w:firstLine="720"/>
        <w:jc w:val="both"/>
        <w:rPr>
          <w:rFonts w:cs="Times New Roman"/>
          <w:bCs/>
          <w:szCs w:val="28"/>
        </w:rPr>
      </w:pPr>
      <w:r w:rsidRPr="008D3DEE">
        <w:rPr>
          <w:rFonts w:cs="Times New Roman"/>
          <w:bCs/>
          <w:szCs w:val="28"/>
        </w:rPr>
        <w:t xml:space="preserve">- Sở Tài chính phối hợp với Sở Xây dựng thông báo giá vật liệu xây dựng tháng </w:t>
      </w:r>
      <w:r w:rsidRPr="008D3DEE">
        <w:rPr>
          <w:rFonts w:cs="Times New Roman"/>
          <w:bCs/>
          <w:szCs w:val="28"/>
          <w:lang w:val="en-GB"/>
        </w:rPr>
        <w:t xml:space="preserve">02 </w:t>
      </w:r>
      <w:r w:rsidRPr="008D3DEE">
        <w:rPr>
          <w:rFonts w:cs="Times New Roman"/>
          <w:bCs/>
          <w:szCs w:val="28"/>
        </w:rPr>
        <w:t>năm 2024.</w:t>
      </w:r>
    </w:p>
    <w:p w14:paraId="731E6E7B" w14:textId="77777777" w:rsidR="00C34F10" w:rsidRPr="00C34F10" w:rsidRDefault="00C34F10" w:rsidP="00C34F10">
      <w:pPr>
        <w:pStyle w:val="ListParagraph"/>
        <w:ind w:left="0" w:firstLine="720"/>
        <w:jc w:val="both"/>
        <w:rPr>
          <w:rFonts w:cs="Times New Roman"/>
          <w:szCs w:val="28"/>
        </w:rPr>
      </w:pPr>
      <w:r w:rsidRPr="00C34F10">
        <w:rPr>
          <w:rFonts w:cs="Times New Roman"/>
          <w:szCs w:val="28"/>
        </w:rPr>
        <w:t>- Thực hiện khảo sát giá chào mua lương thực dự trữ quốc gia theo Công văn số 323/QLG-NLTS ngày 01/3/2024 của Cục quản lý giá, đã báo cáo Bộ Tài chính.</w:t>
      </w:r>
    </w:p>
    <w:p w14:paraId="0B58D22E" w14:textId="77777777" w:rsidR="00C34F10" w:rsidRPr="008D3DEE" w:rsidRDefault="00C34F10" w:rsidP="00C34F10">
      <w:pPr>
        <w:ind w:firstLine="720"/>
        <w:jc w:val="both"/>
        <w:rPr>
          <w:rFonts w:cs="Times New Roman"/>
          <w:b/>
          <w:bCs/>
          <w:szCs w:val="28"/>
        </w:rPr>
      </w:pPr>
      <w:r w:rsidRPr="008D3DEE">
        <w:rPr>
          <w:rFonts w:cs="Times New Roman"/>
          <w:b/>
          <w:bCs/>
          <w:szCs w:val="28"/>
        </w:rPr>
        <w:t xml:space="preserve">B. Phương hướng, nhiệm vụ tháng </w:t>
      </w:r>
      <w:r w:rsidRPr="008D3DEE">
        <w:rPr>
          <w:rFonts w:cs="Times New Roman"/>
          <w:b/>
          <w:bCs/>
          <w:szCs w:val="28"/>
          <w:lang w:val="en-GB"/>
        </w:rPr>
        <w:t>4</w:t>
      </w:r>
      <w:r w:rsidRPr="008D3DEE">
        <w:rPr>
          <w:rFonts w:cs="Times New Roman"/>
          <w:b/>
          <w:bCs/>
          <w:szCs w:val="28"/>
        </w:rPr>
        <w:t xml:space="preserve"> năm 2024:</w:t>
      </w:r>
    </w:p>
    <w:p w14:paraId="6983DE97" w14:textId="77777777" w:rsidR="00C34F10" w:rsidRPr="00C34F10" w:rsidRDefault="00C34F10" w:rsidP="00C34F10">
      <w:pPr>
        <w:pStyle w:val="BodyText"/>
        <w:spacing w:before="120"/>
        <w:ind w:firstLine="720"/>
        <w:jc w:val="both"/>
        <w:rPr>
          <w:rFonts w:ascii="Times New Roman" w:hAnsi="Times New Roman"/>
          <w:b w:val="0"/>
          <w:sz w:val="28"/>
          <w:szCs w:val="28"/>
        </w:rPr>
      </w:pPr>
      <w:r w:rsidRPr="00C34F10">
        <w:rPr>
          <w:rFonts w:ascii="Times New Roman" w:hAnsi="Times New Roman"/>
          <w:b w:val="0"/>
          <w:sz w:val="28"/>
          <w:szCs w:val="28"/>
          <w:lang w:val="vi-VN"/>
        </w:rPr>
        <w:lastRenderedPageBreak/>
        <w:t xml:space="preserve">- </w:t>
      </w:r>
      <w:r w:rsidRPr="00C34F10">
        <w:rPr>
          <w:rFonts w:ascii="Times New Roman" w:hAnsi="Times New Roman"/>
          <w:b w:val="0"/>
          <w:sz w:val="28"/>
          <w:szCs w:val="28"/>
        </w:rPr>
        <w:t>Thực hiện báo cáo về tình hình giá cả thị trường tháng 3 và 3 tháng đầu năm năm 2024 trên địa bàn tỉnh Tây Ninh gửi về Cục Quản lý giá - Bộ Tài chính.</w:t>
      </w:r>
    </w:p>
    <w:p w14:paraId="02FF2352" w14:textId="77777777" w:rsidR="00C34F10" w:rsidRPr="00C34F10" w:rsidRDefault="00C34F10" w:rsidP="00C34F10">
      <w:pPr>
        <w:pStyle w:val="BodyText"/>
        <w:spacing w:before="120"/>
        <w:ind w:firstLine="720"/>
        <w:jc w:val="both"/>
        <w:rPr>
          <w:rFonts w:ascii="Times New Roman" w:hAnsi="Times New Roman"/>
          <w:b w:val="0"/>
          <w:sz w:val="28"/>
          <w:szCs w:val="28"/>
        </w:rPr>
      </w:pPr>
      <w:r w:rsidRPr="00C34F10">
        <w:rPr>
          <w:rFonts w:ascii="Times New Roman" w:hAnsi="Times New Roman"/>
          <w:b w:val="0"/>
          <w:sz w:val="28"/>
          <w:szCs w:val="28"/>
          <w:lang w:val="vi-VN"/>
        </w:rPr>
        <w:t xml:space="preserve">- </w:t>
      </w:r>
      <w:r w:rsidRPr="00C34F10">
        <w:rPr>
          <w:rFonts w:ascii="Times New Roman" w:hAnsi="Times New Roman"/>
          <w:b w:val="0"/>
          <w:sz w:val="28"/>
          <w:szCs w:val="28"/>
        </w:rPr>
        <w:t>Đối với doanh nghiệp: hỗ trợ tạo điều kiện cho doanh nghiệp sản xuất, phân phối, cung ứng hàng hóa ra thị trường.</w:t>
      </w:r>
    </w:p>
    <w:p w14:paraId="10FAB9D0" w14:textId="77777777" w:rsidR="00C34F10" w:rsidRPr="008D3DEE" w:rsidRDefault="00C34F10" w:rsidP="00C34F10">
      <w:pPr>
        <w:ind w:firstLine="720"/>
        <w:jc w:val="both"/>
        <w:rPr>
          <w:rFonts w:cs="Times New Roman"/>
          <w:bCs/>
          <w:szCs w:val="28"/>
        </w:rPr>
      </w:pPr>
      <w:r w:rsidRPr="008D3DEE">
        <w:rPr>
          <w:rFonts w:cs="Times New Roman"/>
          <w:bCs/>
          <w:szCs w:val="28"/>
          <w:lang w:val="vi-VN"/>
        </w:rPr>
        <w:t xml:space="preserve">- </w:t>
      </w:r>
      <w:r w:rsidRPr="008D3DEE">
        <w:rPr>
          <w:rFonts w:cs="Times New Roman"/>
          <w:bCs/>
          <w:szCs w:val="28"/>
        </w:rPr>
        <w:t>Phối hợp sở, ngành: Sở Xây dựng thông báo giá vật liệu xây dựng tháng 3</w:t>
      </w:r>
      <w:r w:rsidRPr="008D3DEE">
        <w:rPr>
          <w:rFonts w:cs="Times New Roman"/>
          <w:bCs/>
          <w:szCs w:val="28"/>
          <w:lang w:val="en-GB"/>
        </w:rPr>
        <w:t xml:space="preserve"> </w:t>
      </w:r>
      <w:r w:rsidRPr="008D3DEE">
        <w:rPr>
          <w:rFonts w:cs="Times New Roman"/>
          <w:bCs/>
          <w:szCs w:val="28"/>
        </w:rPr>
        <w:t>năm 2024.</w:t>
      </w:r>
    </w:p>
    <w:p w14:paraId="7DB71CCE" w14:textId="77777777" w:rsidR="00C34F10" w:rsidRPr="00C34F10" w:rsidRDefault="00C34F10" w:rsidP="00C34F10">
      <w:pPr>
        <w:pStyle w:val="ListParagraph"/>
        <w:ind w:left="0" w:firstLine="720"/>
        <w:jc w:val="both"/>
        <w:rPr>
          <w:rFonts w:cs="Times New Roman"/>
          <w:szCs w:val="28"/>
        </w:rPr>
      </w:pPr>
      <w:r w:rsidRPr="00C34F10">
        <w:rPr>
          <w:rFonts w:cs="Times New Roman"/>
          <w:szCs w:val="28"/>
          <w:lang w:val="vi-VN"/>
        </w:rPr>
        <w:t xml:space="preserve">- </w:t>
      </w:r>
      <w:r w:rsidRPr="00C34F10">
        <w:rPr>
          <w:rFonts w:cs="Times New Roman"/>
          <w:szCs w:val="28"/>
        </w:rPr>
        <w:t>Phối hợp với các Sở, ban ngành theo dõi diễn biến tình hình thị trường, cung cầu và giá cả thị trường trên địa bàn, nhất là đối với các mặt hàng tiêu dùng thiết yếu như gạo, thịt lợn, rau củ quả… dịch vụ vận chuyển hành khách, tham quan, lễ hội...và các mặt hàng thiết yếu để kịp thời tham mưu cho Ủy ban nhân dân tỉnh các biện pháp bình ổn giá theo quy định của pháp luật, đề xuất kịp thời xuất cấp hàng dự trữ quốc gia theo quy định.</w:t>
      </w:r>
    </w:p>
    <w:p w14:paraId="74D8FD2C" w14:textId="77777777" w:rsidR="00C34F10" w:rsidRPr="008D3DEE" w:rsidRDefault="00C34F10" w:rsidP="00C34F10">
      <w:pPr>
        <w:ind w:firstLine="720"/>
        <w:jc w:val="both"/>
        <w:rPr>
          <w:rFonts w:cs="Times New Roman"/>
          <w:bCs/>
          <w:szCs w:val="28"/>
        </w:rPr>
      </w:pPr>
      <w:r w:rsidRPr="008D3DEE">
        <w:rPr>
          <w:rFonts w:cs="Times New Roman"/>
          <w:bCs/>
          <w:szCs w:val="28"/>
          <w:lang w:val="vi-VN"/>
        </w:rPr>
        <w:t xml:space="preserve">- </w:t>
      </w:r>
      <w:r w:rsidRPr="008D3DEE">
        <w:rPr>
          <w:rFonts w:cs="Times New Roman"/>
          <w:bCs/>
          <w:szCs w:val="28"/>
        </w:rPr>
        <w:t>Kiểm tra, kiểm soát chặt chẽ việc kê khai giá của doanh nghiệp, yếu tố hình thành giá và việc xác định giá bán đối với mặt hàng thiết yếu, mặt hàng bình ổn giá, kê khai giá thuộc lĩnh vực phụ trách.</w:t>
      </w:r>
    </w:p>
    <w:p w14:paraId="43758861" w14:textId="77777777" w:rsidR="00C34F10" w:rsidRPr="00C34F10" w:rsidRDefault="00C34F10" w:rsidP="00C34F10">
      <w:pPr>
        <w:pStyle w:val="ListParagraph"/>
        <w:ind w:left="0" w:firstLine="720"/>
        <w:jc w:val="both"/>
        <w:rPr>
          <w:rFonts w:cs="Times New Roman"/>
          <w:szCs w:val="28"/>
        </w:rPr>
      </w:pPr>
      <w:r w:rsidRPr="00C34F10">
        <w:rPr>
          <w:rFonts w:cs="Times New Roman"/>
          <w:szCs w:val="28"/>
          <w:lang w:val="vi-VN"/>
        </w:rPr>
        <w:t xml:space="preserve">- </w:t>
      </w:r>
      <w:r w:rsidRPr="00C34F10">
        <w:rPr>
          <w:rFonts w:cs="Times New Roman"/>
          <w:szCs w:val="28"/>
        </w:rPr>
        <w:t>Tiếp nhận hồ sơ kê khai giá của các tổ chức, cá nhân sản xuất kinh doanh trên địa bàn tỉnh Tây Ninh.</w:t>
      </w:r>
    </w:p>
    <w:p w14:paraId="0EFDD3C6" w14:textId="77777777" w:rsidR="00C34F10" w:rsidRPr="008D3DEE" w:rsidRDefault="00C34F10" w:rsidP="00C34F10">
      <w:pPr>
        <w:ind w:firstLine="720"/>
        <w:jc w:val="both"/>
        <w:rPr>
          <w:rFonts w:cs="Times New Roman"/>
          <w:b/>
          <w:bCs/>
          <w:szCs w:val="28"/>
        </w:rPr>
      </w:pPr>
      <w:r w:rsidRPr="008D3DEE">
        <w:rPr>
          <w:rFonts w:cs="Times New Roman"/>
          <w:b/>
          <w:bCs/>
          <w:szCs w:val="28"/>
        </w:rPr>
        <w:t>C. Dự báo tình hình giá thị trường trên địa bàn tỉnh tháng</w:t>
      </w:r>
      <w:r w:rsidRPr="008D3DEE">
        <w:rPr>
          <w:rFonts w:cs="Times New Roman"/>
          <w:b/>
          <w:bCs/>
          <w:szCs w:val="28"/>
          <w:lang w:val="vi-VN"/>
        </w:rPr>
        <w:t xml:space="preserve"> </w:t>
      </w:r>
      <w:r w:rsidRPr="008D3DEE">
        <w:rPr>
          <w:rFonts w:cs="Times New Roman"/>
          <w:b/>
          <w:bCs/>
          <w:szCs w:val="28"/>
          <w:lang w:val="en-GB"/>
        </w:rPr>
        <w:t xml:space="preserve">4 </w:t>
      </w:r>
      <w:r w:rsidRPr="008D3DEE">
        <w:rPr>
          <w:rFonts w:cs="Times New Roman"/>
          <w:b/>
          <w:bCs/>
          <w:szCs w:val="28"/>
        </w:rPr>
        <w:t>năm 2024:</w:t>
      </w:r>
    </w:p>
    <w:p w14:paraId="4DF3D9BA" w14:textId="1DCA0FE7" w:rsidR="002655B9" w:rsidRPr="008D3DEE" w:rsidRDefault="00C34F10" w:rsidP="00C34F10">
      <w:pPr>
        <w:ind w:firstLine="720"/>
        <w:jc w:val="both"/>
        <w:rPr>
          <w:rFonts w:cs="Times New Roman"/>
          <w:bCs/>
          <w:szCs w:val="28"/>
        </w:rPr>
      </w:pPr>
      <w:r w:rsidRPr="008D3DEE">
        <w:rPr>
          <w:rFonts w:cs="Times New Roman"/>
          <w:bCs/>
          <w:szCs w:val="28"/>
        </w:rPr>
        <w:t>Hàng hóa cung ứng trên thị trường đầy đủ, phong phú nhưng đời sống người dân khó khăn do thất nghiệp, khó xin việc,.. nên chi tiêu có xu hướng tiết kiệm. Vì vậy, dự báo giá cả thị trường hàng hóa, lương thực trong tháng tới sẽ có xu hướng giảm nhẹ.</w:t>
      </w:r>
    </w:p>
    <w:p w14:paraId="6BD0D9D2" w14:textId="77777777" w:rsidR="00C34F10" w:rsidRDefault="00C34F10" w:rsidP="00C34F10">
      <w:pPr>
        <w:jc w:val="both"/>
        <w:rPr>
          <w:rFonts w:cs="Times New Roman"/>
          <w:bCs/>
          <w:szCs w:val="28"/>
        </w:rPr>
      </w:pPr>
    </w:p>
    <w:p w14:paraId="42D5E243" w14:textId="77777777" w:rsidR="002655B9" w:rsidRPr="00D02317" w:rsidRDefault="002655B9" w:rsidP="002655B9">
      <w:pPr>
        <w:spacing w:before="0" w:after="0"/>
        <w:rPr>
          <w:rFonts w:eastAsia="Times New Roman" w:cs="Times New Roman"/>
          <w:i/>
          <w:iCs/>
          <w:color w:val="000000"/>
          <w:szCs w:val="28"/>
        </w:rPr>
      </w:pPr>
      <w:r w:rsidRPr="00D02317">
        <w:rPr>
          <w:rFonts w:eastAsia="Times New Roman" w:cs="Times New Roman"/>
          <w:i/>
          <w:iCs/>
          <w:color w:val="000000"/>
          <w:szCs w:val="28"/>
        </w:rPr>
        <w:t>Tập tin đính kèm</w:t>
      </w:r>
    </w:p>
    <w:p w14:paraId="2255F843" w14:textId="4A3A3BD1" w:rsidR="002655B9" w:rsidRPr="00D02317" w:rsidRDefault="002655B9" w:rsidP="002655B9">
      <w:pPr>
        <w:spacing w:before="0" w:after="0"/>
        <w:rPr>
          <w:rFonts w:eastAsia="Times New Roman" w:cs="Times New Roman"/>
          <w:i/>
          <w:iCs/>
          <w:color w:val="000000"/>
          <w:szCs w:val="28"/>
        </w:rPr>
      </w:pPr>
      <w:r w:rsidRPr="00D02317">
        <w:rPr>
          <w:rFonts w:eastAsia="Times New Roman" w:cs="Times New Roman"/>
          <w:i/>
          <w:iCs/>
          <w:color w:val="000000"/>
          <w:szCs w:val="28"/>
        </w:rPr>
        <w:t xml:space="preserve">1. Báo cáo số </w:t>
      </w:r>
      <w:r w:rsidR="008D3DEE">
        <w:rPr>
          <w:rFonts w:eastAsia="Times New Roman" w:cs="Times New Roman"/>
          <w:i/>
          <w:iCs/>
          <w:color w:val="000000"/>
          <w:szCs w:val="28"/>
        </w:rPr>
        <w:t>75</w:t>
      </w:r>
      <w:r w:rsidRPr="00D02317">
        <w:rPr>
          <w:rFonts w:eastAsia="Times New Roman" w:cs="Times New Roman"/>
          <w:i/>
          <w:iCs/>
          <w:color w:val="000000"/>
          <w:szCs w:val="28"/>
        </w:rPr>
        <w:t>/BC-STC ngày 0</w:t>
      </w:r>
      <w:r w:rsidR="004E139A">
        <w:rPr>
          <w:rFonts w:eastAsia="Times New Roman" w:cs="Times New Roman"/>
          <w:i/>
          <w:iCs/>
          <w:color w:val="000000"/>
          <w:szCs w:val="28"/>
        </w:rPr>
        <w:t>4</w:t>
      </w:r>
      <w:r w:rsidRPr="00D02317">
        <w:rPr>
          <w:rFonts w:eastAsia="Times New Roman" w:cs="Times New Roman"/>
          <w:i/>
          <w:iCs/>
          <w:color w:val="000000"/>
          <w:szCs w:val="28"/>
        </w:rPr>
        <w:t>/</w:t>
      </w:r>
      <w:r w:rsidR="008D3DEE">
        <w:rPr>
          <w:rFonts w:eastAsia="Times New Roman" w:cs="Times New Roman"/>
          <w:i/>
          <w:iCs/>
          <w:color w:val="000000"/>
          <w:szCs w:val="28"/>
        </w:rPr>
        <w:t>4</w:t>
      </w:r>
      <w:r w:rsidRPr="00D02317">
        <w:rPr>
          <w:rFonts w:eastAsia="Times New Roman" w:cs="Times New Roman"/>
          <w:i/>
          <w:iCs/>
          <w:color w:val="000000"/>
          <w:szCs w:val="28"/>
        </w:rPr>
        <w:t>/202</w:t>
      </w:r>
      <w:r w:rsidR="004E139A">
        <w:rPr>
          <w:rFonts w:eastAsia="Times New Roman" w:cs="Times New Roman"/>
          <w:i/>
          <w:iCs/>
          <w:color w:val="000000"/>
          <w:szCs w:val="28"/>
        </w:rPr>
        <w:t>4</w:t>
      </w:r>
      <w:r w:rsidRPr="00D02317">
        <w:rPr>
          <w:rFonts w:eastAsia="Times New Roman" w:cs="Times New Roman"/>
          <w:i/>
          <w:iCs/>
          <w:color w:val="000000"/>
          <w:szCs w:val="28"/>
        </w:rPr>
        <w:t xml:space="preserve"> của Sở Tài chính </w:t>
      </w:r>
    </w:p>
    <w:p w14:paraId="5721E699" w14:textId="77777777" w:rsidR="002655B9" w:rsidRPr="00D02317" w:rsidRDefault="002655B9" w:rsidP="002655B9">
      <w:pPr>
        <w:spacing w:before="0" w:after="0"/>
        <w:rPr>
          <w:rFonts w:eastAsia="Times New Roman" w:cs="Times New Roman"/>
          <w:i/>
          <w:iCs/>
          <w:color w:val="000000"/>
          <w:szCs w:val="28"/>
        </w:rPr>
      </w:pPr>
      <w:r w:rsidRPr="00D02317">
        <w:rPr>
          <w:rFonts w:eastAsia="Times New Roman" w:cs="Times New Roman"/>
          <w:i/>
          <w:iCs/>
          <w:color w:val="000000"/>
          <w:szCs w:val="28"/>
        </w:rPr>
        <w:t>2. Phụ lục kèm theo Báo cáo.</w:t>
      </w:r>
    </w:p>
    <w:p w14:paraId="2980875E" w14:textId="77777777" w:rsidR="002655B9" w:rsidRPr="00957599" w:rsidRDefault="002655B9" w:rsidP="002655B9">
      <w:pPr>
        <w:jc w:val="both"/>
        <w:rPr>
          <w:rFonts w:eastAsia="Times New Roman" w:cs="Times New Roman"/>
          <w:bCs/>
          <w:color w:val="000000"/>
          <w:szCs w:val="28"/>
        </w:rPr>
      </w:pPr>
    </w:p>
    <w:p w14:paraId="2025B87F" w14:textId="77777777" w:rsidR="007A7979" w:rsidRDefault="007A7979" w:rsidP="00EC7599">
      <w:pPr>
        <w:spacing w:before="0" w:after="0"/>
        <w:jc w:val="right"/>
        <w:rPr>
          <w:rFonts w:eastAsia="Times New Roman" w:cs="Times New Roman"/>
          <w:b/>
          <w:bCs/>
          <w:color w:val="000000"/>
          <w:szCs w:val="28"/>
        </w:rPr>
      </w:pPr>
    </w:p>
    <w:p w14:paraId="541D94C6" w14:textId="2D0759DF" w:rsidR="00EC7599" w:rsidRPr="00EC7599" w:rsidRDefault="00EC7599" w:rsidP="00EC7599">
      <w:pPr>
        <w:spacing w:before="0" w:after="0"/>
        <w:jc w:val="right"/>
        <w:rPr>
          <w:rFonts w:eastAsia="Times New Roman" w:cs="Times New Roman"/>
          <w:b/>
          <w:bCs/>
          <w:color w:val="000000"/>
          <w:szCs w:val="28"/>
        </w:rPr>
      </w:pPr>
      <w:r w:rsidRPr="00EC7599">
        <w:rPr>
          <w:rFonts w:eastAsia="Times New Roman" w:cs="Times New Roman"/>
          <w:b/>
          <w:bCs/>
          <w:color w:val="000000"/>
          <w:szCs w:val="28"/>
        </w:rPr>
        <w:t>P. QLG&amp;CS</w:t>
      </w:r>
    </w:p>
    <w:p w14:paraId="15740356" w14:textId="7A44354A" w:rsidR="00EC7599" w:rsidRPr="00EC7599" w:rsidRDefault="00EC7599" w:rsidP="00EC7599">
      <w:pPr>
        <w:jc w:val="both"/>
        <w:rPr>
          <w:bCs/>
          <w:szCs w:val="28"/>
        </w:rPr>
      </w:pPr>
    </w:p>
    <w:p w14:paraId="6548EDFE" w14:textId="77777777" w:rsidR="00E348CB" w:rsidRPr="00E348CB" w:rsidRDefault="00E348CB" w:rsidP="00E348CB">
      <w:pPr>
        <w:ind w:right="130"/>
        <w:rPr>
          <w:szCs w:val="28"/>
        </w:rPr>
      </w:pPr>
    </w:p>
    <w:sectPr w:rsidR="00E348CB" w:rsidRPr="00E348CB" w:rsidSect="006D1BC1">
      <w:pgSz w:w="11909" w:h="16834" w:code="9"/>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I-Times">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66460"/>
    <w:multiLevelType w:val="hybridMultilevel"/>
    <w:tmpl w:val="25827998"/>
    <w:lvl w:ilvl="0" w:tplc="C27CC2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D8676A"/>
    <w:multiLevelType w:val="hybridMultilevel"/>
    <w:tmpl w:val="84B6BE86"/>
    <w:lvl w:ilvl="0" w:tplc="376A25E0">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3EE338E"/>
    <w:multiLevelType w:val="hybridMultilevel"/>
    <w:tmpl w:val="5048375E"/>
    <w:lvl w:ilvl="0" w:tplc="6C50D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B6F2151"/>
    <w:multiLevelType w:val="hybridMultilevel"/>
    <w:tmpl w:val="79BEDB84"/>
    <w:lvl w:ilvl="0" w:tplc="149CFD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8CB"/>
    <w:rsid w:val="000E64C2"/>
    <w:rsid w:val="00124244"/>
    <w:rsid w:val="00203EA3"/>
    <w:rsid w:val="002655B9"/>
    <w:rsid w:val="00320627"/>
    <w:rsid w:val="004D5476"/>
    <w:rsid w:val="004E139A"/>
    <w:rsid w:val="0061157D"/>
    <w:rsid w:val="00632BEB"/>
    <w:rsid w:val="006C3C58"/>
    <w:rsid w:val="006D1BC1"/>
    <w:rsid w:val="00714061"/>
    <w:rsid w:val="007A7979"/>
    <w:rsid w:val="007D5490"/>
    <w:rsid w:val="0083593F"/>
    <w:rsid w:val="008A0051"/>
    <w:rsid w:val="008D3DEE"/>
    <w:rsid w:val="008E6031"/>
    <w:rsid w:val="00957599"/>
    <w:rsid w:val="00A93DA4"/>
    <w:rsid w:val="00AA07AA"/>
    <w:rsid w:val="00C34F10"/>
    <w:rsid w:val="00CB1AEB"/>
    <w:rsid w:val="00D02317"/>
    <w:rsid w:val="00E348CB"/>
    <w:rsid w:val="00E670C3"/>
    <w:rsid w:val="00E739D1"/>
    <w:rsid w:val="00EC51BC"/>
    <w:rsid w:val="00EC7599"/>
    <w:rsid w:val="00F25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1BE79"/>
  <w15:chartTrackingRefBased/>
  <w15:docId w15:val="{3601A626-C7B1-4849-A516-03C479712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244"/>
    <w:pPr>
      <w:spacing w:before="120" w:after="120" w:line="240" w:lineRule="auto"/>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48CB"/>
    <w:pPr>
      <w:ind w:left="720"/>
      <w:contextualSpacing/>
    </w:pPr>
  </w:style>
  <w:style w:type="paragraph" w:styleId="BodyText">
    <w:name w:val="Body Text"/>
    <w:basedOn w:val="Normal"/>
    <w:link w:val="BodyTextChar"/>
    <w:uiPriority w:val="99"/>
    <w:rsid w:val="00EC7599"/>
    <w:pPr>
      <w:spacing w:before="0"/>
    </w:pPr>
    <w:rPr>
      <w:rFonts w:ascii="VNI-Times" w:eastAsia="Times New Roman" w:hAnsi="VNI-Times" w:cs="Times New Roman"/>
      <w:b/>
      <w:sz w:val="26"/>
      <w:szCs w:val="20"/>
    </w:rPr>
  </w:style>
  <w:style w:type="character" w:customStyle="1" w:styleId="BodyTextChar">
    <w:name w:val="Body Text Char"/>
    <w:basedOn w:val="DefaultParagraphFont"/>
    <w:link w:val="BodyText"/>
    <w:uiPriority w:val="99"/>
    <w:rsid w:val="00EC7599"/>
    <w:rPr>
      <w:rFonts w:ascii="VNI-Times" w:eastAsia="Times New Roman" w:hAnsi="VNI-Times" w:cs="Times New Roman"/>
      <w:b/>
      <w:sz w:val="26"/>
      <w:szCs w:val="20"/>
    </w:rPr>
  </w:style>
  <w:style w:type="paragraph" w:styleId="NormalWeb">
    <w:name w:val="Normal (Web)"/>
    <w:basedOn w:val="Normal"/>
    <w:link w:val="NormalWebChar"/>
    <w:uiPriority w:val="99"/>
    <w:unhideWhenUsed/>
    <w:rsid w:val="00EC7599"/>
    <w:pPr>
      <w:spacing w:before="100" w:beforeAutospacing="1" w:after="100" w:afterAutospacing="1"/>
    </w:pPr>
    <w:rPr>
      <w:rFonts w:eastAsia="Times New Roman" w:cs="Times New Roman"/>
      <w:sz w:val="24"/>
      <w:szCs w:val="24"/>
      <w:lang w:val="x-none" w:eastAsia="x-none"/>
    </w:rPr>
  </w:style>
  <w:style w:type="character" w:customStyle="1" w:styleId="NormalWebChar">
    <w:name w:val="Normal (Web) Char"/>
    <w:link w:val="NormalWeb"/>
    <w:uiPriority w:val="99"/>
    <w:rsid w:val="00EC7599"/>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9744361">
      <w:bodyDiv w:val="1"/>
      <w:marLeft w:val="0"/>
      <w:marRight w:val="0"/>
      <w:marTop w:val="0"/>
      <w:marBottom w:val="0"/>
      <w:divBdr>
        <w:top w:val="none" w:sz="0" w:space="0" w:color="auto"/>
        <w:left w:val="none" w:sz="0" w:space="0" w:color="auto"/>
        <w:bottom w:val="none" w:sz="0" w:space="0" w:color="auto"/>
        <w:right w:val="none" w:sz="0" w:space="0" w:color="auto"/>
      </w:divBdr>
    </w:div>
    <w:div w:id="764304730">
      <w:bodyDiv w:val="1"/>
      <w:marLeft w:val="0"/>
      <w:marRight w:val="0"/>
      <w:marTop w:val="0"/>
      <w:marBottom w:val="0"/>
      <w:divBdr>
        <w:top w:val="none" w:sz="0" w:space="0" w:color="auto"/>
        <w:left w:val="none" w:sz="0" w:space="0" w:color="auto"/>
        <w:bottom w:val="none" w:sz="0" w:space="0" w:color="auto"/>
        <w:right w:val="none" w:sz="0" w:space="0" w:color="auto"/>
      </w:divBdr>
    </w:div>
    <w:div w:id="89177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582</TotalTime>
  <Pages>4</Pages>
  <Words>986</Words>
  <Characters>5623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2023-01-05T07:46:00Z</dcterms:created>
  <dcterms:modified xsi:type="dcterms:W3CDTF">2024-04-15T08:05:00Z</dcterms:modified>
</cp:coreProperties>
</file>