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38" w:type="dxa"/>
        <w:tblLook w:val="01E0" w:firstRow="1" w:lastRow="1" w:firstColumn="1" w:lastColumn="1" w:noHBand="0" w:noVBand="0"/>
      </w:tblPr>
      <w:tblGrid>
        <w:gridCol w:w="3438"/>
        <w:gridCol w:w="6000"/>
      </w:tblGrid>
      <w:tr w:rsidR="00361438" w:rsidRPr="00C02E2C" w14:paraId="44810BDB" w14:textId="77777777" w:rsidTr="00B72182">
        <w:tc>
          <w:tcPr>
            <w:tcW w:w="3438" w:type="dxa"/>
            <w:vAlign w:val="center"/>
          </w:tcPr>
          <w:p w14:paraId="1F47D4E7" w14:textId="77777777" w:rsidR="00361438" w:rsidRPr="00C02E2C" w:rsidRDefault="00361438" w:rsidP="00C02E2C">
            <w:pPr>
              <w:jc w:val="center"/>
              <w:rPr>
                <w:b/>
                <w:sz w:val="26"/>
                <w:szCs w:val="26"/>
              </w:rPr>
            </w:pPr>
            <w:r w:rsidRPr="00C02E2C">
              <w:rPr>
                <w:sz w:val="26"/>
                <w:szCs w:val="26"/>
              </w:rPr>
              <w:t>UBND TỈNH TÂY NINH</w:t>
            </w:r>
          </w:p>
          <w:p w14:paraId="21BF6BE0" w14:textId="5115B135" w:rsidR="00361438" w:rsidRPr="00C02E2C" w:rsidRDefault="00133F45" w:rsidP="00594D5E">
            <w:pPr>
              <w:jc w:val="center"/>
              <w:rPr>
                <w:sz w:val="26"/>
                <w:szCs w:val="26"/>
              </w:rPr>
            </w:pPr>
            <w:r>
              <w:rPr>
                <w:b/>
                <w:noProof/>
                <w:sz w:val="26"/>
                <w:szCs w:val="26"/>
              </w:rPr>
              <mc:AlternateContent>
                <mc:Choice Requires="wps">
                  <w:drawing>
                    <wp:anchor distT="0" distB="0" distL="114300" distR="114300" simplePos="0" relativeHeight="251659264" behindDoc="0" locked="0" layoutInCell="1" allowOverlap="1" wp14:anchorId="63F97635" wp14:editId="1F7EAD7B">
                      <wp:simplePos x="0" y="0"/>
                      <wp:positionH relativeFrom="column">
                        <wp:posOffset>744220</wp:posOffset>
                      </wp:positionH>
                      <wp:positionV relativeFrom="paragraph">
                        <wp:posOffset>195580</wp:posOffset>
                      </wp:positionV>
                      <wp:extent cx="593725" cy="0"/>
                      <wp:effectExtent l="10160" t="10160" r="5715" b="889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FFC08" id="Line 4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6pt,15.4pt" to="105.3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"/>
                  </w:pict>
                </mc:Fallback>
              </mc:AlternateContent>
            </w:r>
            <w:r w:rsidR="00CE10BC">
              <w:rPr>
                <w:b/>
                <w:sz w:val="26"/>
                <w:szCs w:val="26"/>
              </w:rPr>
              <w:t>SỞ TÀI CHÍNH</w:t>
            </w:r>
            <w:r w:rsidR="008767C4">
              <w:rPr>
                <w:b/>
                <w:sz w:val="26"/>
                <w:szCs w:val="26"/>
              </w:rPr>
              <w:t xml:space="preserve"> </w:t>
            </w:r>
          </w:p>
        </w:tc>
        <w:tc>
          <w:tcPr>
            <w:tcW w:w="6000" w:type="dxa"/>
            <w:vAlign w:val="center"/>
          </w:tcPr>
          <w:p w14:paraId="479A2E91" w14:textId="77777777" w:rsidR="00361438" w:rsidRPr="00C02E2C" w:rsidRDefault="00361438" w:rsidP="00C02E2C">
            <w:pPr>
              <w:jc w:val="center"/>
              <w:rPr>
                <w:b/>
                <w:sz w:val="26"/>
                <w:szCs w:val="26"/>
              </w:rPr>
            </w:pPr>
            <w:r w:rsidRPr="00C02E2C">
              <w:rPr>
                <w:b/>
                <w:sz w:val="26"/>
                <w:szCs w:val="26"/>
              </w:rPr>
              <w:t xml:space="preserve">CỘNG HÒA XÃ HỘI CHỦ NGHĨA VIỆT </w:t>
            </w:r>
            <w:smartTag w:uri="urn:schemas-microsoft-com:office:smarttags" w:element="place">
              <w:smartTag w:uri="urn:schemas-microsoft-com:office:smarttags" w:element="country-region">
                <w:r w:rsidRPr="00C02E2C">
                  <w:rPr>
                    <w:b/>
                    <w:sz w:val="26"/>
                    <w:szCs w:val="26"/>
                  </w:rPr>
                  <w:t>NAM</w:t>
                </w:r>
              </w:smartTag>
            </w:smartTag>
          </w:p>
          <w:p w14:paraId="00F94161" w14:textId="77777777" w:rsidR="00361438" w:rsidRPr="00C02E2C" w:rsidRDefault="00361438" w:rsidP="00C02E2C">
            <w:pPr>
              <w:jc w:val="center"/>
              <w:rPr>
                <w:b/>
                <w:sz w:val="28"/>
              </w:rPr>
            </w:pPr>
            <w:r w:rsidRPr="00C02E2C">
              <w:rPr>
                <w:b/>
                <w:sz w:val="28"/>
              </w:rPr>
              <w:t>Độc lập - Tự do - Hạnh phúc</w:t>
            </w:r>
          </w:p>
          <w:p w14:paraId="754DCB66" w14:textId="77777777" w:rsidR="00361438" w:rsidRPr="00C02E2C" w:rsidRDefault="00277382" w:rsidP="00C02E2C">
            <w:pPr>
              <w:jc w:val="center"/>
              <w:rPr>
                <w:sz w:val="12"/>
                <w:szCs w:val="26"/>
              </w:rPr>
            </w:pPr>
            <w:r>
              <w:rPr>
                <w:b/>
                <w:noProof/>
                <w:sz w:val="30"/>
                <w:szCs w:val="26"/>
              </w:rPr>
              <mc:AlternateContent>
                <mc:Choice Requires="wps">
                  <w:drawing>
                    <wp:anchor distT="0" distB="0" distL="114300" distR="114300" simplePos="0" relativeHeight="251656192" behindDoc="0" locked="0" layoutInCell="1" allowOverlap="1" wp14:anchorId="771D464A" wp14:editId="391E8C4F">
                      <wp:simplePos x="0" y="0"/>
                      <wp:positionH relativeFrom="column">
                        <wp:posOffset>758825</wp:posOffset>
                      </wp:positionH>
                      <wp:positionV relativeFrom="paragraph">
                        <wp:posOffset>24765</wp:posOffset>
                      </wp:positionV>
                      <wp:extent cx="2133600" cy="0"/>
                      <wp:effectExtent l="6350" t="5715" r="12700" b="13335"/>
                      <wp:wrapNone/>
                      <wp:docPr id="1"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B77FDE" id="Line 4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75pt,1.95pt" to="227.7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X1cFAIAACk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"/>
                  </w:pict>
                </mc:Fallback>
              </mc:AlternateContent>
            </w:r>
          </w:p>
        </w:tc>
      </w:tr>
      <w:tr w:rsidR="00361438" w:rsidRPr="00C02E2C" w14:paraId="447D1BAD" w14:textId="77777777" w:rsidTr="00B72182">
        <w:tc>
          <w:tcPr>
            <w:tcW w:w="3438" w:type="dxa"/>
          </w:tcPr>
          <w:p w14:paraId="25B0A30E" w14:textId="1F33686A" w:rsidR="00361438" w:rsidRPr="00C02E2C" w:rsidRDefault="00361438" w:rsidP="009E0122">
            <w:pPr>
              <w:spacing w:before="120"/>
              <w:jc w:val="center"/>
              <w:rPr>
                <w:sz w:val="26"/>
                <w:szCs w:val="26"/>
              </w:rPr>
            </w:pPr>
            <w:r w:rsidRPr="00C02E2C">
              <w:rPr>
                <w:sz w:val="26"/>
                <w:szCs w:val="26"/>
              </w:rPr>
              <w:t xml:space="preserve">Số: </w:t>
            </w:r>
            <w:r w:rsidR="000C1D1D" w:rsidRPr="00C02E2C">
              <w:rPr>
                <w:sz w:val="26"/>
                <w:szCs w:val="26"/>
              </w:rPr>
              <w:t xml:space="preserve">        </w:t>
            </w:r>
            <w:r w:rsidR="006F336F">
              <w:rPr>
                <w:sz w:val="26"/>
                <w:szCs w:val="26"/>
              </w:rPr>
              <w:t xml:space="preserve"> </w:t>
            </w:r>
            <w:r w:rsidR="000C1D1D" w:rsidRPr="00C02E2C">
              <w:rPr>
                <w:sz w:val="26"/>
                <w:szCs w:val="26"/>
              </w:rPr>
              <w:t xml:space="preserve">  </w:t>
            </w:r>
            <w:r w:rsidR="00133F45">
              <w:rPr>
                <w:sz w:val="26"/>
                <w:szCs w:val="26"/>
              </w:rPr>
              <w:t>/</w:t>
            </w:r>
            <w:r w:rsidR="00CE10BC">
              <w:rPr>
                <w:sz w:val="26"/>
                <w:szCs w:val="26"/>
              </w:rPr>
              <w:t>STC</w:t>
            </w:r>
            <w:r w:rsidR="00133F45">
              <w:rPr>
                <w:sz w:val="26"/>
                <w:szCs w:val="26"/>
              </w:rPr>
              <w:t>-</w:t>
            </w:r>
            <w:r w:rsidR="009E0122">
              <w:rPr>
                <w:sz w:val="26"/>
                <w:szCs w:val="26"/>
              </w:rPr>
              <w:t>HCSN</w:t>
            </w:r>
          </w:p>
        </w:tc>
        <w:tc>
          <w:tcPr>
            <w:tcW w:w="6000" w:type="dxa"/>
          </w:tcPr>
          <w:p w14:paraId="046C2968" w14:textId="18BB642D" w:rsidR="00361438" w:rsidRPr="00E8115F" w:rsidRDefault="00E93FFC" w:rsidP="00F70A97">
            <w:pPr>
              <w:spacing w:before="120"/>
              <w:jc w:val="center"/>
              <w:rPr>
                <w:sz w:val="26"/>
                <w:szCs w:val="26"/>
              </w:rPr>
            </w:pPr>
            <w:r>
              <w:rPr>
                <w:i/>
                <w:sz w:val="26"/>
                <w:szCs w:val="26"/>
              </w:rPr>
              <w:t xml:space="preserve"> </w:t>
            </w:r>
            <w:r w:rsidR="0012663A" w:rsidRPr="00E8115F">
              <w:rPr>
                <w:i/>
                <w:sz w:val="26"/>
                <w:szCs w:val="26"/>
              </w:rPr>
              <w:t>Tây Ninh, ngày</w:t>
            </w:r>
            <w:r w:rsidR="009B4B3F">
              <w:rPr>
                <w:i/>
                <w:sz w:val="26"/>
                <w:szCs w:val="26"/>
              </w:rPr>
              <w:t xml:space="preserve"> </w:t>
            </w:r>
            <w:r w:rsidR="006E2116">
              <w:rPr>
                <w:i/>
                <w:sz w:val="26"/>
                <w:szCs w:val="26"/>
              </w:rPr>
              <w:t xml:space="preserve">    </w:t>
            </w:r>
            <w:r w:rsidR="00A57E23">
              <w:rPr>
                <w:i/>
                <w:sz w:val="26"/>
                <w:szCs w:val="26"/>
              </w:rPr>
              <w:t xml:space="preserve"> </w:t>
            </w:r>
            <w:r w:rsidR="00A07F9B">
              <w:rPr>
                <w:i/>
                <w:sz w:val="26"/>
                <w:szCs w:val="26"/>
              </w:rPr>
              <w:t xml:space="preserve"> </w:t>
            </w:r>
            <w:r w:rsidR="00361438" w:rsidRPr="00E8115F">
              <w:rPr>
                <w:i/>
                <w:sz w:val="26"/>
                <w:szCs w:val="26"/>
              </w:rPr>
              <w:t>tháng</w:t>
            </w:r>
            <w:r w:rsidR="00A07F9B">
              <w:rPr>
                <w:i/>
                <w:sz w:val="26"/>
                <w:szCs w:val="26"/>
              </w:rPr>
              <w:t xml:space="preserve"> </w:t>
            </w:r>
            <w:r w:rsidR="00361438" w:rsidRPr="00E8115F">
              <w:rPr>
                <w:i/>
                <w:sz w:val="26"/>
                <w:szCs w:val="26"/>
              </w:rPr>
              <w:t xml:space="preserve"> </w:t>
            </w:r>
            <w:r w:rsidR="00F70A97">
              <w:rPr>
                <w:i/>
                <w:sz w:val="26"/>
                <w:szCs w:val="26"/>
              </w:rPr>
              <w:t>11</w:t>
            </w:r>
            <w:r w:rsidR="00F95D71">
              <w:rPr>
                <w:i/>
                <w:sz w:val="26"/>
                <w:szCs w:val="26"/>
              </w:rPr>
              <w:t xml:space="preserve"> </w:t>
            </w:r>
            <w:r w:rsidR="00536EEE" w:rsidRPr="00E8115F">
              <w:rPr>
                <w:i/>
                <w:sz w:val="26"/>
                <w:szCs w:val="26"/>
              </w:rPr>
              <w:t xml:space="preserve"> năm 20</w:t>
            </w:r>
            <w:r w:rsidR="006E2A5E">
              <w:rPr>
                <w:i/>
                <w:sz w:val="26"/>
                <w:szCs w:val="26"/>
              </w:rPr>
              <w:t>2</w:t>
            </w:r>
            <w:r w:rsidR="003E6AC0">
              <w:rPr>
                <w:i/>
                <w:sz w:val="26"/>
                <w:szCs w:val="26"/>
              </w:rPr>
              <w:t>2</w:t>
            </w:r>
          </w:p>
        </w:tc>
      </w:tr>
    </w:tbl>
    <w:p w14:paraId="0E9B8BB9" w14:textId="77777777" w:rsidR="00361438" w:rsidRPr="00361438" w:rsidRDefault="00361438" w:rsidP="00361438">
      <w:pPr>
        <w:rPr>
          <w:sz w:val="12"/>
        </w:rPr>
      </w:pPr>
      <w:r w:rsidRPr="00361438">
        <w:rPr>
          <w:b/>
          <w:sz w:val="28"/>
        </w:rPr>
        <w:tab/>
      </w:r>
    </w:p>
    <w:tbl>
      <w:tblPr>
        <w:tblW w:w="0" w:type="auto"/>
        <w:tblInd w:w="-147" w:type="dxa"/>
        <w:tblLook w:val="01E0" w:firstRow="1" w:lastRow="1" w:firstColumn="1" w:lastColumn="1" w:noHBand="0" w:noVBand="0"/>
      </w:tblPr>
      <w:tblGrid>
        <w:gridCol w:w="3855"/>
      </w:tblGrid>
      <w:tr w:rsidR="00361438" w:rsidRPr="00C02E2C" w14:paraId="1592FD13" w14:textId="77777777" w:rsidTr="00E93FFC">
        <w:trPr>
          <w:trHeight w:val="950"/>
        </w:trPr>
        <w:tc>
          <w:tcPr>
            <w:tcW w:w="3855" w:type="dxa"/>
          </w:tcPr>
          <w:p w14:paraId="004C03D0" w14:textId="21742CAF" w:rsidR="00361438" w:rsidRPr="00C02E2C" w:rsidRDefault="00361438" w:rsidP="00C02E2C">
            <w:pPr>
              <w:ind w:firstLine="12"/>
              <w:jc w:val="center"/>
              <w:rPr>
                <w:sz w:val="10"/>
              </w:rPr>
            </w:pPr>
          </w:p>
          <w:p w14:paraId="2BEF786A" w14:textId="2FFB3436" w:rsidR="004D027B" w:rsidRPr="00267377" w:rsidRDefault="00CE10BC" w:rsidP="004D027B">
            <w:pPr>
              <w:jc w:val="center"/>
              <w:rPr>
                <w:sz w:val="22"/>
                <w:szCs w:val="22"/>
              </w:rPr>
            </w:pPr>
            <w:r>
              <w:rPr>
                <w:bCs/>
              </w:rPr>
              <w:t xml:space="preserve">V/v </w:t>
            </w:r>
            <w:r w:rsidR="00F70A97">
              <w:rPr>
                <w:bCs/>
              </w:rPr>
              <w:t>triển khai</w:t>
            </w:r>
            <w:r w:rsidR="009E0122">
              <w:rPr>
                <w:bCs/>
              </w:rPr>
              <w:t xml:space="preserve"> thực hiện Thông tư số </w:t>
            </w:r>
            <w:r w:rsidR="00F70A97">
              <w:rPr>
                <w:bCs/>
              </w:rPr>
              <w:t>68</w:t>
            </w:r>
            <w:r w:rsidR="009E0122">
              <w:rPr>
                <w:bCs/>
              </w:rPr>
              <w:t>/2022/TT-BTC của Bộ Tài chính</w:t>
            </w:r>
          </w:p>
          <w:p w14:paraId="0F6B11BC" w14:textId="1DCF9A12" w:rsidR="00CC4377" w:rsidRPr="00267377" w:rsidRDefault="00CC4377" w:rsidP="00CC4377">
            <w:pPr>
              <w:jc w:val="center"/>
              <w:rPr>
                <w:sz w:val="22"/>
                <w:szCs w:val="22"/>
              </w:rPr>
            </w:pPr>
          </w:p>
          <w:p w14:paraId="7F3B0099" w14:textId="3652B49C" w:rsidR="00361438" w:rsidRPr="00267377" w:rsidRDefault="00361438" w:rsidP="001D593D">
            <w:pPr>
              <w:jc w:val="center"/>
              <w:rPr>
                <w:sz w:val="22"/>
                <w:szCs w:val="22"/>
              </w:rPr>
            </w:pPr>
          </w:p>
        </w:tc>
      </w:tr>
    </w:tbl>
    <w:p w14:paraId="3861A6CA" w14:textId="77777777" w:rsidR="009330E7" w:rsidRPr="008C7792" w:rsidRDefault="009330E7" w:rsidP="00B60422">
      <w:pPr>
        <w:rPr>
          <w:sz w:val="14"/>
        </w:rPr>
      </w:pPr>
    </w:p>
    <w:tbl>
      <w:tblPr>
        <w:tblW w:w="8903" w:type="dxa"/>
        <w:tblInd w:w="295" w:type="dxa"/>
        <w:tblLook w:val="01E0" w:firstRow="1" w:lastRow="1" w:firstColumn="1" w:lastColumn="1" w:noHBand="0" w:noVBand="0"/>
      </w:tblPr>
      <w:tblGrid>
        <w:gridCol w:w="2535"/>
        <w:gridCol w:w="6368"/>
      </w:tblGrid>
      <w:tr w:rsidR="00325084" w14:paraId="7D0AFA6E" w14:textId="77777777" w:rsidTr="00A42BA7">
        <w:trPr>
          <w:trHeight w:val="532"/>
        </w:trPr>
        <w:tc>
          <w:tcPr>
            <w:tcW w:w="2535" w:type="dxa"/>
            <w:hideMark/>
          </w:tcPr>
          <w:p w14:paraId="4A259C19" w14:textId="6713A1E7" w:rsidR="00325084" w:rsidRDefault="00286D12" w:rsidP="004B2177">
            <w:pPr>
              <w:jc w:val="right"/>
              <w:rPr>
                <w:sz w:val="28"/>
                <w:szCs w:val="28"/>
              </w:rPr>
            </w:pPr>
            <w:r>
              <w:rPr>
                <w:sz w:val="28"/>
                <w:szCs w:val="28"/>
              </w:rPr>
              <w:t xml:space="preserve">         </w:t>
            </w:r>
            <w:r w:rsidR="00325084">
              <w:rPr>
                <w:sz w:val="28"/>
                <w:szCs w:val="28"/>
              </w:rPr>
              <w:t>Kính gửi:</w:t>
            </w:r>
          </w:p>
          <w:p w14:paraId="15486548" w14:textId="15D93DD4" w:rsidR="004B2177" w:rsidRDefault="004B2177" w:rsidP="0018522E">
            <w:pPr>
              <w:jc w:val="both"/>
              <w:rPr>
                <w:sz w:val="28"/>
                <w:szCs w:val="28"/>
              </w:rPr>
            </w:pPr>
          </w:p>
        </w:tc>
        <w:tc>
          <w:tcPr>
            <w:tcW w:w="6368" w:type="dxa"/>
          </w:tcPr>
          <w:p w14:paraId="11A6E603" w14:textId="77777777" w:rsidR="004B2177" w:rsidRDefault="004B2177" w:rsidP="004B2177">
            <w:pPr>
              <w:pStyle w:val="ListParagraph"/>
              <w:ind w:right="-108"/>
              <w:rPr>
                <w:sz w:val="28"/>
                <w:szCs w:val="28"/>
              </w:rPr>
            </w:pPr>
          </w:p>
          <w:p w14:paraId="4EDA7D0A" w14:textId="7AC87C95" w:rsidR="00220825" w:rsidRDefault="00262F7D" w:rsidP="00220825">
            <w:pPr>
              <w:pStyle w:val="ListParagraph"/>
              <w:numPr>
                <w:ilvl w:val="0"/>
                <w:numId w:val="21"/>
              </w:numPr>
              <w:ind w:right="-108"/>
              <w:rPr>
                <w:sz w:val="28"/>
                <w:szCs w:val="28"/>
              </w:rPr>
            </w:pPr>
            <w:r>
              <w:rPr>
                <w:sz w:val="28"/>
                <w:szCs w:val="28"/>
              </w:rPr>
              <w:t>Các Sở</w:t>
            </w:r>
            <w:r w:rsidR="009E0122">
              <w:rPr>
                <w:sz w:val="28"/>
                <w:szCs w:val="28"/>
              </w:rPr>
              <w:t>, ngành tỉnh</w:t>
            </w:r>
            <w:r w:rsidR="00286D12">
              <w:rPr>
                <w:sz w:val="28"/>
                <w:szCs w:val="28"/>
              </w:rPr>
              <w:t xml:space="preserve">; </w:t>
            </w:r>
          </w:p>
          <w:p w14:paraId="06F8B662" w14:textId="02C7DDE3" w:rsidR="00286D12" w:rsidRDefault="00286D12" w:rsidP="00220825">
            <w:pPr>
              <w:pStyle w:val="ListParagraph"/>
              <w:numPr>
                <w:ilvl w:val="0"/>
                <w:numId w:val="21"/>
              </w:numPr>
              <w:ind w:right="-108"/>
              <w:rPr>
                <w:sz w:val="28"/>
                <w:szCs w:val="28"/>
              </w:rPr>
            </w:pPr>
            <w:r>
              <w:rPr>
                <w:sz w:val="28"/>
                <w:szCs w:val="28"/>
              </w:rPr>
              <w:t>UBND các huyện</w:t>
            </w:r>
            <w:r w:rsidR="009E0122">
              <w:rPr>
                <w:sz w:val="28"/>
                <w:szCs w:val="28"/>
              </w:rPr>
              <w:t>, thị xã, thành phố</w:t>
            </w:r>
            <w:r>
              <w:rPr>
                <w:sz w:val="28"/>
                <w:szCs w:val="28"/>
              </w:rPr>
              <w:t>;</w:t>
            </w:r>
          </w:p>
          <w:p w14:paraId="016E3C46" w14:textId="0A2847C1" w:rsidR="00220825" w:rsidRPr="009E0122" w:rsidRDefault="009E0122" w:rsidP="009E0122">
            <w:pPr>
              <w:pStyle w:val="ListParagraph"/>
              <w:numPr>
                <w:ilvl w:val="0"/>
                <w:numId w:val="21"/>
              </w:numPr>
              <w:ind w:right="-108"/>
              <w:rPr>
                <w:sz w:val="28"/>
                <w:szCs w:val="28"/>
              </w:rPr>
            </w:pPr>
            <w:r>
              <w:rPr>
                <w:sz w:val="28"/>
                <w:szCs w:val="28"/>
              </w:rPr>
              <w:t>KBNN Tây Ninh.</w:t>
            </w:r>
          </w:p>
        </w:tc>
      </w:tr>
    </w:tbl>
    <w:p w14:paraId="73BC3B61" w14:textId="7469C755" w:rsidR="00E805CD" w:rsidRPr="00AF733F" w:rsidRDefault="00673002" w:rsidP="00065D67">
      <w:pPr>
        <w:spacing w:before="120" w:after="120" w:line="276" w:lineRule="auto"/>
        <w:ind w:firstLine="709"/>
        <w:jc w:val="both"/>
        <w:rPr>
          <w:sz w:val="28"/>
          <w:szCs w:val="28"/>
        </w:rPr>
      </w:pPr>
      <w:r>
        <w:rPr>
          <w:color w:val="000000" w:themeColor="text1"/>
          <w:sz w:val="28"/>
          <w:szCs w:val="28"/>
        </w:rPr>
        <w:t xml:space="preserve">Ngày </w:t>
      </w:r>
      <w:r w:rsidR="009E0122">
        <w:rPr>
          <w:color w:val="000000" w:themeColor="text1"/>
          <w:sz w:val="28"/>
          <w:szCs w:val="28"/>
        </w:rPr>
        <w:t>1</w:t>
      </w:r>
      <w:r>
        <w:rPr>
          <w:color w:val="000000" w:themeColor="text1"/>
          <w:sz w:val="28"/>
          <w:szCs w:val="28"/>
        </w:rPr>
        <w:t>1/</w:t>
      </w:r>
      <w:r w:rsidR="00F70A97">
        <w:rPr>
          <w:color w:val="000000" w:themeColor="text1"/>
          <w:sz w:val="28"/>
          <w:szCs w:val="28"/>
        </w:rPr>
        <w:t>11</w:t>
      </w:r>
      <w:r>
        <w:rPr>
          <w:color w:val="000000" w:themeColor="text1"/>
          <w:sz w:val="28"/>
          <w:szCs w:val="28"/>
        </w:rPr>
        <w:t xml:space="preserve">/2022, </w:t>
      </w:r>
      <w:r w:rsidR="009E0122">
        <w:rPr>
          <w:color w:val="000000" w:themeColor="text1"/>
          <w:sz w:val="28"/>
          <w:szCs w:val="28"/>
        </w:rPr>
        <w:t xml:space="preserve">Bộ </w:t>
      </w:r>
      <w:r w:rsidR="00F70A97">
        <w:rPr>
          <w:color w:val="000000" w:themeColor="text1"/>
          <w:sz w:val="28"/>
          <w:szCs w:val="28"/>
        </w:rPr>
        <w:t>Tài chính ban hành Thông tư số 68</w:t>
      </w:r>
      <w:r w:rsidR="009E0122">
        <w:rPr>
          <w:color w:val="000000" w:themeColor="text1"/>
          <w:sz w:val="28"/>
          <w:szCs w:val="28"/>
        </w:rPr>
        <w:t xml:space="preserve">/2022/TT-BTC sửa đổi, bổ sung một số điều của Thông tư số </w:t>
      </w:r>
      <w:r w:rsidR="00F70A97">
        <w:rPr>
          <w:color w:val="000000" w:themeColor="text1"/>
          <w:sz w:val="28"/>
          <w:szCs w:val="28"/>
        </w:rPr>
        <w:t>58/2016/TT-BTC ngày 29 tháng 3</w:t>
      </w:r>
      <w:r w:rsidR="009E0122">
        <w:rPr>
          <w:color w:val="000000" w:themeColor="text1"/>
          <w:sz w:val="28"/>
          <w:szCs w:val="28"/>
        </w:rPr>
        <w:t xml:space="preserve"> năm 2016 của Bộ Tài chính quy định </w:t>
      </w:r>
      <w:r w:rsidR="00F70A97">
        <w:rPr>
          <w:color w:val="000000" w:themeColor="text1"/>
          <w:sz w:val="28"/>
          <w:szCs w:val="28"/>
        </w:rPr>
        <w:t>chi tiết việc sử dụng vốn nhà nước để mua sắm nhằm duy trì hoạt động thường xuyên của cơ quan nhà nước, đơn vị thuộc lực lượng vũ trang nhân dân, đơn vị sự nghiệp công lập, tổ chức chính trị, tổ chức chính trị - xã hội, tổ chức chính trị xã hội – nghề nghiệp, tổ chức xã hội, tổ chức xã hội – nghề nghiệp</w:t>
      </w:r>
      <w:r w:rsidR="00AF733F">
        <w:rPr>
          <w:i/>
          <w:color w:val="000000" w:themeColor="text1"/>
          <w:sz w:val="28"/>
          <w:szCs w:val="28"/>
        </w:rPr>
        <w:t>;</w:t>
      </w:r>
    </w:p>
    <w:p w14:paraId="62D48EC9" w14:textId="510AA15C" w:rsidR="00F70A97" w:rsidRDefault="00F70A97" w:rsidP="00996749">
      <w:pPr>
        <w:pStyle w:val="ListParagraph"/>
        <w:tabs>
          <w:tab w:val="left" w:pos="900"/>
          <w:tab w:val="left" w:pos="990"/>
        </w:tabs>
        <w:spacing w:before="120" w:after="60" w:line="276" w:lineRule="auto"/>
        <w:ind w:left="0" w:firstLine="720"/>
        <w:jc w:val="both"/>
        <w:rPr>
          <w:bCs/>
          <w:sz w:val="28"/>
          <w:szCs w:val="28"/>
          <w:lang w:val="nl-NL"/>
        </w:rPr>
      </w:pPr>
      <w:r>
        <w:rPr>
          <w:sz w:val="28"/>
          <w:szCs w:val="28"/>
        </w:rPr>
        <w:t>Theo đó, Thông tư số 68/2022/TT-BTC sửa đổi, bổ sung 9 Điều của Thông t</w:t>
      </w:r>
      <w:r w:rsidR="0021789B">
        <w:rPr>
          <w:sz w:val="28"/>
          <w:szCs w:val="28"/>
        </w:rPr>
        <w:t>ư</w:t>
      </w:r>
      <w:bookmarkStart w:id="0" w:name="_GoBack"/>
      <w:bookmarkEnd w:id="0"/>
      <w:r>
        <w:rPr>
          <w:sz w:val="28"/>
          <w:szCs w:val="28"/>
        </w:rPr>
        <w:t xml:space="preserve"> số 58/2016/TT-BTC, cụ thể:</w:t>
      </w:r>
      <w:r w:rsidR="00E2008A">
        <w:rPr>
          <w:sz w:val="28"/>
          <w:szCs w:val="28"/>
        </w:rPr>
        <w:t xml:space="preserve"> </w:t>
      </w:r>
      <w:r>
        <w:rPr>
          <w:bCs/>
          <w:sz w:val="28"/>
          <w:szCs w:val="28"/>
          <w:lang w:val="nl-NL"/>
        </w:rPr>
        <w:t>Sửa đổi, bổ sung Điều 1</w:t>
      </w:r>
      <w:r w:rsidR="00E2008A">
        <w:rPr>
          <w:bCs/>
          <w:sz w:val="28"/>
          <w:szCs w:val="28"/>
          <w:lang w:val="nl-NL"/>
        </w:rPr>
        <w:t xml:space="preserve">, </w:t>
      </w:r>
      <w:r w:rsidRPr="00502332">
        <w:rPr>
          <w:bCs/>
          <w:sz w:val="28"/>
          <w:szCs w:val="28"/>
          <w:lang w:val="nl-NL"/>
        </w:rPr>
        <w:t>Điều 2</w:t>
      </w:r>
      <w:r w:rsidR="00E2008A">
        <w:rPr>
          <w:bCs/>
          <w:sz w:val="28"/>
          <w:szCs w:val="28"/>
          <w:lang w:val="nl-NL"/>
        </w:rPr>
        <w:t xml:space="preserve">, </w:t>
      </w:r>
      <w:r>
        <w:rPr>
          <w:bCs/>
          <w:sz w:val="28"/>
          <w:szCs w:val="28"/>
        </w:rPr>
        <w:t xml:space="preserve">khoản 2 </w:t>
      </w:r>
      <w:r w:rsidRPr="0010492D">
        <w:rPr>
          <w:bCs/>
          <w:sz w:val="28"/>
          <w:szCs w:val="28"/>
        </w:rPr>
        <w:t>Điều 3</w:t>
      </w:r>
      <w:r w:rsidR="00E2008A">
        <w:rPr>
          <w:bCs/>
          <w:sz w:val="28"/>
          <w:szCs w:val="28"/>
        </w:rPr>
        <w:t xml:space="preserve">, </w:t>
      </w:r>
      <w:r w:rsidRPr="00EF10D4">
        <w:rPr>
          <w:bCs/>
          <w:sz w:val="28"/>
          <w:szCs w:val="28"/>
        </w:rPr>
        <w:t>Điều 5</w:t>
      </w:r>
      <w:r w:rsidR="00E2008A">
        <w:rPr>
          <w:bCs/>
          <w:sz w:val="28"/>
          <w:szCs w:val="28"/>
        </w:rPr>
        <w:t xml:space="preserve">, </w:t>
      </w:r>
      <w:r w:rsidRPr="004313AD">
        <w:rPr>
          <w:sz w:val="28"/>
          <w:lang w:val="sv-SE"/>
        </w:rPr>
        <w:t>Điều 8</w:t>
      </w:r>
      <w:r w:rsidR="00E2008A">
        <w:rPr>
          <w:sz w:val="28"/>
          <w:lang w:val="sv-SE"/>
        </w:rPr>
        <w:t xml:space="preserve">, </w:t>
      </w:r>
      <w:r w:rsidRPr="004313AD">
        <w:rPr>
          <w:bCs/>
          <w:color w:val="000000"/>
          <w:sz w:val="28"/>
          <w:szCs w:val="28"/>
        </w:rPr>
        <w:t>Điều 10</w:t>
      </w:r>
      <w:r w:rsidR="00E2008A">
        <w:rPr>
          <w:bCs/>
          <w:color w:val="000000"/>
          <w:sz w:val="28"/>
          <w:szCs w:val="28"/>
        </w:rPr>
        <w:t xml:space="preserve">, </w:t>
      </w:r>
      <w:r w:rsidRPr="004313AD">
        <w:rPr>
          <w:bCs/>
          <w:color w:val="000000"/>
          <w:sz w:val="28"/>
          <w:szCs w:val="28"/>
        </w:rPr>
        <w:t>khoản 2 Điều 11</w:t>
      </w:r>
      <w:r w:rsidR="00E2008A">
        <w:rPr>
          <w:bCs/>
          <w:color w:val="000000"/>
          <w:sz w:val="28"/>
          <w:szCs w:val="28"/>
        </w:rPr>
        <w:t xml:space="preserve">, </w:t>
      </w:r>
      <w:r>
        <w:rPr>
          <w:bCs/>
          <w:sz w:val="28"/>
          <w:szCs w:val="28"/>
          <w:lang w:val="nl-NL"/>
        </w:rPr>
        <w:t>Điều 24</w:t>
      </w:r>
      <w:r w:rsidR="00E2008A">
        <w:rPr>
          <w:bCs/>
          <w:sz w:val="28"/>
          <w:szCs w:val="28"/>
          <w:lang w:val="nl-NL"/>
        </w:rPr>
        <w:t xml:space="preserve"> và </w:t>
      </w:r>
      <w:r>
        <w:rPr>
          <w:bCs/>
          <w:sz w:val="28"/>
          <w:szCs w:val="28"/>
          <w:lang w:val="nl-NL"/>
        </w:rPr>
        <w:t>khoản 1 Điều 25</w:t>
      </w:r>
      <w:r w:rsidR="00E2008A">
        <w:rPr>
          <w:bCs/>
          <w:sz w:val="28"/>
          <w:szCs w:val="28"/>
          <w:lang w:val="nl-NL"/>
        </w:rPr>
        <w:t>.</w:t>
      </w:r>
    </w:p>
    <w:p w14:paraId="5F8706EA" w14:textId="77777777" w:rsidR="00E2008A" w:rsidRPr="004313AD" w:rsidRDefault="00E2008A" w:rsidP="00E2008A">
      <w:pPr>
        <w:spacing w:before="80"/>
        <w:ind w:firstLine="720"/>
        <w:jc w:val="both"/>
        <w:rPr>
          <w:sz w:val="28"/>
          <w:lang w:val="da-DK"/>
        </w:rPr>
      </w:pPr>
      <w:r>
        <w:rPr>
          <w:sz w:val="28"/>
          <w:szCs w:val="28"/>
        </w:rPr>
        <w:t xml:space="preserve">Về điều khoản chuyển tiếp: </w:t>
      </w:r>
      <w:r w:rsidRPr="004313AD">
        <w:rPr>
          <w:bCs/>
          <w:sz w:val="28"/>
        </w:rPr>
        <w:t>Đối với các nội dung mua sắm đã được cấp có thẩm quyền phê duyệt, phân bổ kinh phí thực hiện trước thời điểm Thông tư này có hiệu lực thì tiếp tục thực hiện theo các quy định pháp luật về quản lý sử dụng nguồn kinh phí làm căn cứ phê duyệt cho đến khi quyết toán nội dung mua sắm.</w:t>
      </w:r>
    </w:p>
    <w:p w14:paraId="2325A949" w14:textId="5386BFCB" w:rsidR="00E2008A" w:rsidRPr="004313AD" w:rsidRDefault="00E2008A" w:rsidP="00E2008A">
      <w:pPr>
        <w:spacing w:before="80"/>
        <w:ind w:firstLine="720"/>
        <w:jc w:val="both"/>
        <w:rPr>
          <w:sz w:val="28"/>
          <w:szCs w:val="28"/>
          <w:lang w:val="nl-NL"/>
        </w:rPr>
      </w:pPr>
      <w:r w:rsidRPr="004313AD">
        <w:rPr>
          <w:sz w:val="28"/>
          <w:szCs w:val="28"/>
          <w:lang w:val="nl-NL"/>
        </w:rPr>
        <w:t>Thông tư này có hiệu lực thi hành từ ngày</w:t>
      </w:r>
      <w:r>
        <w:rPr>
          <w:sz w:val="28"/>
          <w:szCs w:val="28"/>
          <w:lang w:val="nl-NL"/>
        </w:rPr>
        <w:t xml:space="preserve"> 14</w:t>
      </w:r>
      <w:r w:rsidRPr="004313AD">
        <w:rPr>
          <w:sz w:val="28"/>
          <w:szCs w:val="28"/>
          <w:lang w:val="nl-NL"/>
        </w:rPr>
        <w:t xml:space="preserve"> tháng </w:t>
      </w:r>
      <w:r>
        <w:rPr>
          <w:sz w:val="28"/>
          <w:szCs w:val="28"/>
          <w:lang w:val="nl-NL"/>
        </w:rPr>
        <w:t>11</w:t>
      </w:r>
      <w:r w:rsidRPr="004313AD">
        <w:rPr>
          <w:sz w:val="28"/>
          <w:szCs w:val="28"/>
          <w:lang w:val="nl-NL"/>
        </w:rPr>
        <w:t xml:space="preserve"> năm 2022.</w:t>
      </w:r>
    </w:p>
    <w:p w14:paraId="327F34A0" w14:textId="60CD29DE" w:rsidR="00E2008A" w:rsidRDefault="00E2008A" w:rsidP="00996749">
      <w:pPr>
        <w:pStyle w:val="ListParagraph"/>
        <w:tabs>
          <w:tab w:val="left" w:pos="900"/>
          <w:tab w:val="left" w:pos="990"/>
        </w:tabs>
        <w:spacing w:before="120" w:after="60" w:line="276" w:lineRule="auto"/>
        <w:ind w:left="0" w:firstLine="720"/>
        <w:jc w:val="both"/>
        <w:rPr>
          <w:sz w:val="28"/>
          <w:szCs w:val="28"/>
        </w:rPr>
      </w:pPr>
      <w:r>
        <w:rPr>
          <w:sz w:val="28"/>
          <w:szCs w:val="28"/>
        </w:rPr>
        <w:t>Toàn văn Thông tư số 68/2022/TT-BTC ngày 11/11/2022 của Bộ Tài chính được đăng tải trên trang web của Sở Tài chính tại địa chỉ: Sotaichinh.tayninh.gov.vn</w:t>
      </w:r>
    </w:p>
    <w:p w14:paraId="1095B0F2" w14:textId="338F014B" w:rsidR="00C7631B" w:rsidRPr="008369CD" w:rsidRDefault="009E0122" w:rsidP="00E2008A">
      <w:pPr>
        <w:pStyle w:val="ListParagraph"/>
        <w:tabs>
          <w:tab w:val="left" w:pos="900"/>
          <w:tab w:val="left" w:pos="990"/>
        </w:tabs>
        <w:spacing w:before="120" w:after="60" w:line="276" w:lineRule="auto"/>
        <w:ind w:left="0" w:firstLine="720"/>
        <w:jc w:val="both"/>
        <w:rPr>
          <w:color w:val="000000" w:themeColor="text1"/>
          <w:sz w:val="28"/>
          <w:szCs w:val="28"/>
        </w:rPr>
      </w:pPr>
      <w:r>
        <w:rPr>
          <w:sz w:val="28"/>
          <w:szCs w:val="28"/>
        </w:rPr>
        <w:t xml:space="preserve">Sở Tài chính </w:t>
      </w:r>
      <w:r w:rsidR="00E2008A">
        <w:rPr>
          <w:sz w:val="28"/>
          <w:szCs w:val="28"/>
        </w:rPr>
        <w:t xml:space="preserve">triển khai đến các đơn vị để biết và thực hiện theo quy định. </w:t>
      </w:r>
      <w:r w:rsidR="00E93FFC">
        <w:rPr>
          <w:color w:val="000000" w:themeColor="text1"/>
          <w:sz w:val="28"/>
          <w:szCs w:val="28"/>
        </w:rPr>
        <w:t xml:space="preserve">Trong quá trình thực hiện, nếu có khó khăn, vướng mắc, đề nghị các Sở, ngành tỉnh, Ủy ban nhân dân các huyện, thị xã, thành phố có văn bản phản ánh kịp thời về </w:t>
      </w:r>
      <w:r>
        <w:rPr>
          <w:color w:val="000000" w:themeColor="text1"/>
          <w:sz w:val="28"/>
          <w:szCs w:val="28"/>
        </w:rPr>
        <w:t xml:space="preserve">Sở Tài chính </w:t>
      </w:r>
      <w:r w:rsidR="00E2008A">
        <w:rPr>
          <w:color w:val="000000" w:themeColor="text1"/>
          <w:sz w:val="28"/>
          <w:szCs w:val="28"/>
        </w:rPr>
        <w:t xml:space="preserve">tổng hợp báo cáo Bộ Tài chính </w:t>
      </w:r>
      <w:r w:rsidR="00E2008A" w:rsidRPr="004313AD">
        <w:rPr>
          <w:color w:val="000000"/>
          <w:sz w:val="28"/>
          <w:szCs w:val="28"/>
        </w:rPr>
        <w:t>để nghiên cứu sửa đổi, bổ sung cho phù hợp</w:t>
      </w:r>
      <w:r w:rsidR="00B67559">
        <w:rPr>
          <w:color w:val="000000" w:themeColor="text1"/>
          <w:sz w:val="28"/>
          <w:szCs w:val="28"/>
        </w:rPr>
        <w:t>./.</w:t>
      </w:r>
    </w:p>
    <w:tbl>
      <w:tblPr>
        <w:tblW w:w="0" w:type="auto"/>
        <w:tblLook w:val="01E0" w:firstRow="1" w:lastRow="1" w:firstColumn="1" w:lastColumn="1" w:noHBand="0" w:noVBand="0"/>
      </w:tblPr>
      <w:tblGrid>
        <w:gridCol w:w="4212"/>
        <w:gridCol w:w="3863"/>
      </w:tblGrid>
      <w:tr w:rsidR="003250E8" w:rsidRPr="00552C0C" w14:paraId="0268A821" w14:textId="77777777" w:rsidTr="00EA5F52">
        <w:tc>
          <w:tcPr>
            <w:tcW w:w="4212" w:type="dxa"/>
          </w:tcPr>
          <w:p w14:paraId="399FDC00" w14:textId="77777777" w:rsidR="003250E8" w:rsidRPr="00552C0C" w:rsidRDefault="003250E8" w:rsidP="00D8310F">
            <w:pPr>
              <w:rPr>
                <w:b/>
                <w:i/>
                <w:lang w:val="pl-PL"/>
              </w:rPr>
            </w:pPr>
          </w:p>
          <w:p w14:paraId="44C7BC79" w14:textId="77777777" w:rsidR="003250E8" w:rsidRPr="00552C0C" w:rsidRDefault="003250E8" w:rsidP="00D8310F">
            <w:pPr>
              <w:rPr>
                <w:b/>
              </w:rPr>
            </w:pPr>
            <w:r w:rsidRPr="00552C0C">
              <w:rPr>
                <w:b/>
                <w:i/>
              </w:rPr>
              <w:t>Nơi nhận:</w:t>
            </w:r>
            <w:r>
              <w:tab/>
            </w:r>
            <w:r>
              <w:tab/>
            </w:r>
            <w:r>
              <w:tab/>
              <w:t xml:space="preserve">                                         </w:t>
            </w:r>
            <w:r w:rsidRPr="00552C0C">
              <w:rPr>
                <w:b/>
              </w:rPr>
              <w:t xml:space="preserve"> </w:t>
            </w:r>
          </w:p>
          <w:p w14:paraId="3D964AF2" w14:textId="65366851" w:rsidR="003250E8" w:rsidRDefault="003250E8" w:rsidP="00D8310F">
            <w:pPr>
              <w:jc w:val="both"/>
              <w:rPr>
                <w:sz w:val="22"/>
              </w:rPr>
            </w:pPr>
            <w:r w:rsidRPr="00552C0C">
              <w:rPr>
                <w:sz w:val="22"/>
              </w:rPr>
              <w:t>- Như trên;</w:t>
            </w:r>
          </w:p>
          <w:p w14:paraId="734CC543" w14:textId="456695C7" w:rsidR="00E93FFC" w:rsidRDefault="00E93FFC" w:rsidP="00D8310F">
            <w:pPr>
              <w:jc w:val="both"/>
              <w:rPr>
                <w:sz w:val="22"/>
              </w:rPr>
            </w:pPr>
            <w:r>
              <w:rPr>
                <w:sz w:val="22"/>
              </w:rPr>
              <w:t>- UBND tỉnh;</w:t>
            </w:r>
          </w:p>
          <w:p w14:paraId="25B2496A" w14:textId="299E5288" w:rsidR="00B67559" w:rsidRDefault="00B67559" w:rsidP="00D8310F">
            <w:pPr>
              <w:jc w:val="both"/>
              <w:rPr>
                <w:sz w:val="22"/>
              </w:rPr>
            </w:pPr>
            <w:r>
              <w:rPr>
                <w:sz w:val="22"/>
              </w:rPr>
              <w:t>- Lãnh đạo Sở</w:t>
            </w:r>
            <w:r w:rsidR="00E93FFC">
              <w:rPr>
                <w:sz w:val="22"/>
              </w:rPr>
              <w:t xml:space="preserve"> Tài chính</w:t>
            </w:r>
            <w:r>
              <w:rPr>
                <w:sz w:val="22"/>
              </w:rPr>
              <w:t>;</w:t>
            </w:r>
          </w:p>
          <w:p w14:paraId="1C08326F" w14:textId="34769D8B" w:rsidR="00B67559" w:rsidRDefault="00B67559" w:rsidP="00517B0A">
            <w:pPr>
              <w:jc w:val="both"/>
              <w:rPr>
                <w:sz w:val="22"/>
              </w:rPr>
            </w:pPr>
            <w:r>
              <w:rPr>
                <w:sz w:val="22"/>
              </w:rPr>
              <w:t>- Phòng TCKH các huyện, thị xã, thành phố;</w:t>
            </w:r>
          </w:p>
          <w:p w14:paraId="45869B76" w14:textId="71F44C11" w:rsidR="00B67559" w:rsidRDefault="00B67559" w:rsidP="00517B0A">
            <w:pPr>
              <w:jc w:val="both"/>
              <w:rPr>
                <w:sz w:val="22"/>
              </w:rPr>
            </w:pPr>
            <w:r>
              <w:rPr>
                <w:sz w:val="22"/>
              </w:rPr>
              <w:t>- KBNN các huyện, thị xã;</w:t>
            </w:r>
          </w:p>
          <w:p w14:paraId="44A64351" w14:textId="77777777" w:rsidR="00E93FFC" w:rsidRDefault="00E93FFC" w:rsidP="00E93FFC">
            <w:pPr>
              <w:jc w:val="both"/>
              <w:rPr>
                <w:sz w:val="22"/>
              </w:rPr>
            </w:pPr>
            <w:r w:rsidRPr="00552C0C">
              <w:rPr>
                <w:sz w:val="22"/>
              </w:rPr>
              <w:t xml:space="preserve">- </w:t>
            </w:r>
            <w:r>
              <w:rPr>
                <w:sz w:val="22"/>
              </w:rPr>
              <w:t xml:space="preserve">Website Sở Tài chính; </w:t>
            </w:r>
          </w:p>
          <w:p w14:paraId="29FE63EA" w14:textId="6F57A199" w:rsidR="003250E8" w:rsidRPr="00075363" w:rsidRDefault="00CE10BC" w:rsidP="00B67559">
            <w:pPr>
              <w:jc w:val="both"/>
              <w:rPr>
                <w:sz w:val="22"/>
              </w:rPr>
            </w:pPr>
            <w:r>
              <w:rPr>
                <w:sz w:val="22"/>
              </w:rPr>
              <w:t xml:space="preserve">- Lưu: VT, </w:t>
            </w:r>
            <w:r w:rsidR="00E2008A">
              <w:rPr>
                <w:sz w:val="22"/>
              </w:rPr>
              <w:t xml:space="preserve">TCĐT, </w:t>
            </w:r>
            <w:r w:rsidR="00B67559">
              <w:rPr>
                <w:sz w:val="22"/>
              </w:rPr>
              <w:t>QLNS, HCSN</w:t>
            </w:r>
            <w:r>
              <w:rPr>
                <w:sz w:val="22"/>
              </w:rPr>
              <w:t>.</w:t>
            </w:r>
          </w:p>
        </w:tc>
        <w:tc>
          <w:tcPr>
            <w:tcW w:w="3863" w:type="dxa"/>
          </w:tcPr>
          <w:p w14:paraId="1F4BBF3B" w14:textId="77777777" w:rsidR="003250E8" w:rsidRPr="005C7EA0" w:rsidRDefault="003250E8" w:rsidP="00D8310F">
            <w:pPr>
              <w:jc w:val="center"/>
              <w:rPr>
                <w:b/>
                <w:sz w:val="27"/>
                <w:szCs w:val="27"/>
              </w:rPr>
            </w:pPr>
          </w:p>
          <w:p w14:paraId="37F40F41" w14:textId="3B3C4B7D" w:rsidR="003250E8" w:rsidRPr="005C7EA0" w:rsidRDefault="00DC5E71" w:rsidP="00D8310F">
            <w:pPr>
              <w:jc w:val="center"/>
              <w:rPr>
                <w:b/>
                <w:sz w:val="27"/>
                <w:szCs w:val="27"/>
              </w:rPr>
            </w:pPr>
            <w:r>
              <w:rPr>
                <w:b/>
                <w:sz w:val="27"/>
                <w:szCs w:val="27"/>
              </w:rPr>
              <w:t>KT.</w:t>
            </w:r>
            <w:r w:rsidR="00CE10BC">
              <w:rPr>
                <w:b/>
                <w:sz w:val="27"/>
                <w:szCs w:val="27"/>
              </w:rPr>
              <w:t>GIÁM ĐỐC</w:t>
            </w:r>
          </w:p>
          <w:p w14:paraId="3E815362" w14:textId="0FFCD072" w:rsidR="003250E8" w:rsidRPr="00655253" w:rsidRDefault="00DC5E71" w:rsidP="00CE10BC">
            <w:pPr>
              <w:jc w:val="center"/>
              <w:rPr>
                <w:b/>
                <w:sz w:val="28"/>
                <w:szCs w:val="28"/>
              </w:rPr>
            </w:pPr>
            <w:r w:rsidRPr="00655253">
              <w:rPr>
                <w:b/>
                <w:sz w:val="28"/>
                <w:szCs w:val="28"/>
              </w:rPr>
              <w:t xml:space="preserve">PHÓ </w:t>
            </w:r>
            <w:r w:rsidR="00CE10BC">
              <w:rPr>
                <w:b/>
                <w:sz w:val="28"/>
                <w:szCs w:val="28"/>
              </w:rPr>
              <w:t>GIÁM ĐỐC</w:t>
            </w:r>
          </w:p>
        </w:tc>
      </w:tr>
    </w:tbl>
    <w:p w14:paraId="04069F15" w14:textId="77777777" w:rsidR="003250E8" w:rsidRPr="00211A0A" w:rsidRDefault="003250E8" w:rsidP="003250E8">
      <w:pPr>
        <w:spacing w:before="200"/>
        <w:ind w:firstLine="833"/>
        <w:jc w:val="both"/>
        <w:rPr>
          <w:sz w:val="28"/>
          <w:lang w:val="pl-PL"/>
        </w:rPr>
      </w:pPr>
    </w:p>
    <w:p w14:paraId="16082914" w14:textId="77777777" w:rsidR="00382E98" w:rsidRDefault="00361438" w:rsidP="003250E8">
      <w:pPr>
        <w:jc w:val="center"/>
      </w:pPr>
      <w:r>
        <w:t xml:space="preserve">                                                                 </w:t>
      </w:r>
    </w:p>
    <w:p w14:paraId="0D1198BD" w14:textId="50A9BD0C" w:rsidR="00C55DC7" w:rsidRDefault="00C55DC7" w:rsidP="00C55DC7"/>
    <w:p w14:paraId="486CB7F6" w14:textId="5F052C17" w:rsidR="00361438" w:rsidRPr="00660261" w:rsidRDefault="00C55DC7" w:rsidP="00C55DC7">
      <w:pPr>
        <w:tabs>
          <w:tab w:val="left" w:pos="1405"/>
        </w:tabs>
        <w:rPr>
          <w:b/>
          <w:sz w:val="28"/>
        </w:rPr>
      </w:pPr>
      <w:r>
        <w:tab/>
      </w:r>
    </w:p>
    <w:sectPr w:rsidR="00361438" w:rsidRPr="00660261" w:rsidSect="00E2008A">
      <w:headerReference w:type="default" r:id="rId7"/>
      <w:pgSz w:w="11907" w:h="16840" w:code="9"/>
      <w:pgMar w:top="568" w:right="1440" w:bottom="709"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921C0" w14:textId="77777777" w:rsidR="001A1660" w:rsidRDefault="001A1660" w:rsidP="00382E98">
      <w:r>
        <w:separator/>
      </w:r>
    </w:p>
  </w:endnote>
  <w:endnote w:type="continuationSeparator" w:id="0">
    <w:p w14:paraId="0D63006A" w14:textId="77777777" w:rsidR="001A1660" w:rsidRDefault="001A1660" w:rsidP="00382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5382C8" w14:textId="77777777" w:rsidR="001A1660" w:rsidRDefault="001A1660" w:rsidP="00382E98">
      <w:r>
        <w:separator/>
      </w:r>
    </w:p>
  </w:footnote>
  <w:footnote w:type="continuationSeparator" w:id="0">
    <w:p w14:paraId="0C2CBD75" w14:textId="77777777" w:rsidR="001A1660" w:rsidRDefault="001A1660" w:rsidP="00382E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93317"/>
      <w:docPartObj>
        <w:docPartGallery w:val="Page Numbers (Top of Page)"/>
        <w:docPartUnique/>
      </w:docPartObj>
    </w:sdtPr>
    <w:sdtEndPr>
      <w:rPr>
        <w:noProof/>
      </w:rPr>
    </w:sdtEndPr>
    <w:sdtContent>
      <w:p w14:paraId="42FE57D9" w14:textId="4DDC00A2" w:rsidR="00B83246" w:rsidRDefault="00B83246" w:rsidP="00B83246">
        <w:pPr>
          <w:pStyle w:val="Header"/>
          <w:jc w:val="center"/>
        </w:pPr>
        <w:r>
          <w:fldChar w:fldCharType="begin"/>
        </w:r>
        <w:r>
          <w:instrText xml:space="preserve"> PAGE   \* MERGEFORMAT </w:instrText>
        </w:r>
        <w:r>
          <w:fldChar w:fldCharType="separate"/>
        </w:r>
        <w:r w:rsidR="0021789B">
          <w:rPr>
            <w:noProof/>
          </w:rPr>
          <w:t>2</w:t>
        </w:r>
        <w:r>
          <w:rPr>
            <w:noProof/>
          </w:rPr>
          <w:fldChar w:fldCharType="end"/>
        </w:r>
      </w:p>
    </w:sdtContent>
  </w:sdt>
  <w:p w14:paraId="6806A9FC" w14:textId="77777777" w:rsidR="00B83246" w:rsidRDefault="00B8324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18A1"/>
    <w:multiLevelType w:val="hybridMultilevel"/>
    <w:tmpl w:val="2EF02B86"/>
    <w:lvl w:ilvl="0" w:tplc="40FA368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14AD8"/>
    <w:multiLevelType w:val="hybridMultilevel"/>
    <w:tmpl w:val="B2FABE28"/>
    <w:lvl w:ilvl="0" w:tplc="9CE8EF9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9C291B"/>
    <w:multiLevelType w:val="hybridMultilevel"/>
    <w:tmpl w:val="1A10568E"/>
    <w:lvl w:ilvl="0" w:tplc="B7DCF5C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0D4C4F"/>
    <w:multiLevelType w:val="hybridMultilevel"/>
    <w:tmpl w:val="9DE26978"/>
    <w:lvl w:ilvl="0" w:tplc="DBC4999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6B068B"/>
    <w:multiLevelType w:val="hybridMultilevel"/>
    <w:tmpl w:val="287A5EBC"/>
    <w:lvl w:ilvl="0" w:tplc="3C3C1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7425A8"/>
    <w:multiLevelType w:val="hybridMultilevel"/>
    <w:tmpl w:val="3CEA286C"/>
    <w:lvl w:ilvl="0" w:tplc="717E5C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5D2800"/>
    <w:multiLevelType w:val="hybridMultilevel"/>
    <w:tmpl w:val="5B38F7E8"/>
    <w:lvl w:ilvl="0" w:tplc="4BC42B9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695D81"/>
    <w:multiLevelType w:val="hybridMultilevel"/>
    <w:tmpl w:val="0BDA2716"/>
    <w:lvl w:ilvl="0" w:tplc="1A9640E6">
      <w:numFmt w:val="bullet"/>
      <w:lvlText w:val="-"/>
      <w:lvlJc w:val="left"/>
      <w:pPr>
        <w:tabs>
          <w:tab w:val="num" w:pos="4080"/>
        </w:tabs>
        <w:ind w:left="4080" w:hanging="360"/>
      </w:pPr>
      <w:rPr>
        <w:rFonts w:ascii="Times New Roman" w:eastAsia="Times New Roman" w:hAnsi="Times New Roman" w:cs="Times New Roman" w:hint="default"/>
      </w:rPr>
    </w:lvl>
    <w:lvl w:ilvl="1" w:tplc="08090003" w:tentative="1">
      <w:start w:val="1"/>
      <w:numFmt w:val="bullet"/>
      <w:lvlText w:val="o"/>
      <w:lvlJc w:val="left"/>
      <w:pPr>
        <w:tabs>
          <w:tab w:val="num" w:pos="4800"/>
        </w:tabs>
        <w:ind w:left="4800" w:hanging="360"/>
      </w:pPr>
      <w:rPr>
        <w:rFonts w:ascii="Courier New" w:hAnsi="Courier New" w:cs="Courier New" w:hint="default"/>
      </w:rPr>
    </w:lvl>
    <w:lvl w:ilvl="2" w:tplc="08090005" w:tentative="1">
      <w:start w:val="1"/>
      <w:numFmt w:val="bullet"/>
      <w:lvlText w:val=""/>
      <w:lvlJc w:val="left"/>
      <w:pPr>
        <w:tabs>
          <w:tab w:val="num" w:pos="5520"/>
        </w:tabs>
        <w:ind w:left="5520" w:hanging="360"/>
      </w:pPr>
      <w:rPr>
        <w:rFonts w:ascii="Wingdings" w:hAnsi="Wingdings" w:hint="default"/>
      </w:rPr>
    </w:lvl>
    <w:lvl w:ilvl="3" w:tplc="08090001" w:tentative="1">
      <w:start w:val="1"/>
      <w:numFmt w:val="bullet"/>
      <w:lvlText w:val=""/>
      <w:lvlJc w:val="left"/>
      <w:pPr>
        <w:tabs>
          <w:tab w:val="num" w:pos="6240"/>
        </w:tabs>
        <w:ind w:left="6240" w:hanging="360"/>
      </w:pPr>
      <w:rPr>
        <w:rFonts w:ascii="Symbol" w:hAnsi="Symbol" w:hint="default"/>
      </w:rPr>
    </w:lvl>
    <w:lvl w:ilvl="4" w:tplc="08090003" w:tentative="1">
      <w:start w:val="1"/>
      <w:numFmt w:val="bullet"/>
      <w:lvlText w:val="o"/>
      <w:lvlJc w:val="left"/>
      <w:pPr>
        <w:tabs>
          <w:tab w:val="num" w:pos="6960"/>
        </w:tabs>
        <w:ind w:left="6960" w:hanging="360"/>
      </w:pPr>
      <w:rPr>
        <w:rFonts w:ascii="Courier New" w:hAnsi="Courier New" w:cs="Courier New" w:hint="default"/>
      </w:rPr>
    </w:lvl>
    <w:lvl w:ilvl="5" w:tplc="08090005" w:tentative="1">
      <w:start w:val="1"/>
      <w:numFmt w:val="bullet"/>
      <w:lvlText w:val=""/>
      <w:lvlJc w:val="left"/>
      <w:pPr>
        <w:tabs>
          <w:tab w:val="num" w:pos="7680"/>
        </w:tabs>
        <w:ind w:left="7680" w:hanging="360"/>
      </w:pPr>
      <w:rPr>
        <w:rFonts w:ascii="Wingdings" w:hAnsi="Wingdings" w:hint="default"/>
      </w:rPr>
    </w:lvl>
    <w:lvl w:ilvl="6" w:tplc="08090001" w:tentative="1">
      <w:start w:val="1"/>
      <w:numFmt w:val="bullet"/>
      <w:lvlText w:val=""/>
      <w:lvlJc w:val="left"/>
      <w:pPr>
        <w:tabs>
          <w:tab w:val="num" w:pos="8400"/>
        </w:tabs>
        <w:ind w:left="8400" w:hanging="360"/>
      </w:pPr>
      <w:rPr>
        <w:rFonts w:ascii="Symbol" w:hAnsi="Symbol" w:hint="default"/>
      </w:rPr>
    </w:lvl>
    <w:lvl w:ilvl="7" w:tplc="08090003" w:tentative="1">
      <w:start w:val="1"/>
      <w:numFmt w:val="bullet"/>
      <w:lvlText w:val="o"/>
      <w:lvlJc w:val="left"/>
      <w:pPr>
        <w:tabs>
          <w:tab w:val="num" w:pos="9120"/>
        </w:tabs>
        <w:ind w:left="9120" w:hanging="360"/>
      </w:pPr>
      <w:rPr>
        <w:rFonts w:ascii="Courier New" w:hAnsi="Courier New" w:cs="Courier New" w:hint="default"/>
      </w:rPr>
    </w:lvl>
    <w:lvl w:ilvl="8" w:tplc="08090005" w:tentative="1">
      <w:start w:val="1"/>
      <w:numFmt w:val="bullet"/>
      <w:lvlText w:val=""/>
      <w:lvlJc w:val="left"/>
      <w:pPr>
        <w:tabs>
          <w:tab w:val="num" w:pos="9840"/>
        </w:tabs>
        <w:ind w:left="9840" w:hanging="360"/>
      </w:pPr>
      <w:rPr>
        <w:rFonts w:ascii="Wingdings" w:hAnsi="Wingdings" w:hint="default"/>
      </w:rPr>
    </w:lvl>
  </w:abstractNum>
  <w:abstractNum w:abstractNumId="8" w15:restartNumberingAfterBreak="0">
    <w:nsid w:val="1C44265A"/>
    <w:multiLevelType w:val="hybridMultilevel"/>
    <w:tmpl w:val="E1F4D310"/>
    <w:lvl w:ilvl="0" w:tplc="0A04BB60">
      <w:numFmt w:val="bullet"/>
      <w:lvlText w:val="-"/>
      <w:lvlJc w:val="left"/>
      <w:pPr>
        <w:ind w:left="720" w:hanging="360"/>
      </w:pPr>
      <w:rPr>
        <w:rFonts w:ascii="Times New Roman" w:eastAsia="Times New Roman" w:hAnsi="Times New Roma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5C16ED"/>
    <w:multiLevelType w:val="hybridMultilevel"/>
    <w:tmpl w:val="72DE0D40"/>
    <w:lvl w:ilvl="0" w:tplc="2A12638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9E3CF2"/>
    <w:multiLevelType w:val="hybridMultilevel"/>
    <w:tmpl w:val="15165448"/>
    <w:lvl w:ilvl="0" w:tplc="315AB278">
      <w:numFmt w:val="bullet"/>
      <w:lvlText w:val="-"/>
      <w:lvlJc w:val="left"/>
      <w:pPr>
        <w:tabs>
          <w:tab w:val="num" w:pos="3960"/>
        </w:tabs>
        <w:ind w:left="3960" w:hanging="360"/>
      </w:pPr>
      <w:rPr>
        <w:rFonts w:ascii="Times New Roman" w:eastAsia="Times New Roman" w:hAnsi="Times New Roman" w:cs="Times New Roman" w:hint="default"/>
      </w:rPr>
    </w:lvl>
    <w:lvl w:ilvl="1" w:tplc="08090003" w:tentative="1">
      <w:start w:val="1"/>
      <w:numFmt w:val="bullet"/>
      <w:lvlText w:val="o"/>
      <w:lvlJc w:val="left"/>
      <w:pPr>
        <w:tabs>
          <w:tab w:val="num" w:pos="4680"/>
        </w:tabs>
        <w:ind w:left="4680" w:hanging="360"/>
      </w:pPr>
      <w:rPr>
        <w:rFonts w:ascii="Courier New" w:hAnsi="Courier New" w:cs="Courier New" w:hint="default"/>
      </w:rPr>
    </w:lvl>
    <w:lvl w:ilvl="2" w:tplc="08090005" w:tentative="1">
      <w:start w:val="1"/>
      <w:numFmt w:val="bullet"/>
      <w:lvlText w:val=""/>
      <w:lvlJc w:val="left"/>
      <w:pPr>
        <w:tabs>
          <w:tab w:val="num" w:pos="5400"/>
        </w:tabs>
        <w:ind w:left="5400" w:hanging="360"/>
      </w:pPr>
      <w:rPr>
        <w:rFonts w:ascii="Wingdings" w:hAnsi="Wingdings" w:hint="default"/>
      </w:rPr>
    </w:lvl>
    <w:lvl w:ilvl="3" w:tplc="08090001" w:tentative="1">
      <w:start w:val="1"/>
      <w:numFmt w:val="bullet"/>
      <w:lvlText w:val=""/>
      <w:lvlJc w:val="left"/>
      <w:pPr>
        <w:tabs>
          <w:tab w:val="num" w:pos="6120"/>
        </w:tabs>
        <w:ind w:left="6120" w:hanging="360"/>
      </w:pPr>
      <w:rPr>
        <w:rFonts w:ascii="Symbol" w:hAnsi="Symbol" w:hint="default"/>
      </w:rPr>
    </w:lvl>
    <w:lvl w:ilvl="4" w:tplc="08090003" w:tentative="1">
      <w:start w:val="1"/>
      <w:numFmt w:val="bullet"/>
      <w:lvlText w:val="o"/>
      <w:lvlJc w:val="left"/>
      <w:pPr>
        <w:tabs>
          <w:tab w:val="num" w:pos="6840"/>
        </w:tabs>
        <w:ind w:left="6840" w:hanging="360"/>
      </w:pPr>
      <w:rPr>
        <w:rFonts w:ascii="Courier New" w:hAnsi="Courier New" w:cs="Courier New" w:hint="default"/>
      </w:rPr>
    </w:lvl>
    <w:lvl w:ilvl="5" w:tplc="08090005" w:tentative="1">
      <w:start w:val="1"/>
      <w:numFmt w:val="bullet"/>
      <w:lvlText w:val=""/>
      <w:lvlJc w:val="left"/>
      <w:pPr>
        <w:tabs>
          <w:tab w:val="num" w:pos="7560"/>
        </w:tabs>
        <w:ind w:left="7560" w:hanging="360"/>
      </w:pPr>
      <w:rPr>
        <w:rFonts w:ascii="Wingdings" w:hAnsi="Wingdings" w:hint="default"/>
      </w:rPr>
    </w:lvl>
    <w:lvl w:ilvl="6" w:tplc="08090001" w:tentative="1">
      <w:start w:val="1"/>
      <w:numFmt w:val="bullet"/>
      <w:lvlText w:val=""/>
      <w:lvlJc w:val="left"/>
      <w:pPr>
        <w:tabs>
          <w:tab w:val="num" w:pos="8280"/>
        </w:tabs>
        <w:ind w:left="8280" w:hanging="360"/>
      </w:pPr>
      <w:rPr>
        <w:rFonts w:ascii="Symbol" w:hAnsi="Symbol" w:hint="default"/>
      </w:rPr>
    </w:lvl>
    <w:lvl w:ilvl="7" w:tplc="08090003" w:tentative="1">
      <w:start w:val="1"/>
      <w:numFmt w:val="bullet"/>
      <w:lvlText w:val="o"/>
      <w:lvlJc w:val="left"/>
      <w:pPr>
        <w:tabs>
          <w:tab w:val="num" w:pos="9000"/>
        </w:tabs>
        <w:ind w:left="9000" w:hanging="360"/>
      </w:pPr>
      <w:rPr>
        <w:rFonts w:ascii="Courier New" w:hAnsi="Courier New" w:cs="Courier New" w:hint="default"/>
      </w:rPr>
    </w:lvl>
    <w:lvl w:ilvl="8" w:tplc="08090005" w:tentative="1">
      <w:start w:val="1"/>
      <w:numFmt w:val="bullet"/>
      <w:lvlText w:val=""/>
      <w:lvlJc w:val="left"/>
      <w:pPr>
        <w:tabs>
          <w:tab w:val="num" w:pos="9720"/>
        </w:tabs>
        <w:ind w:left="9720" w:hanging="360"/>
      </w:pPr>
      <w:rPr>
        <w:rFonts w:ascii="Wingdings" w:hAnsi="Wingdings" w:hint="default"/>
      </w:rPr>
    </w:lvl>
  </w:abstractNum>
  <w:abstractNum w:abstractNumId="11" w15:restartNumberingAfterBreak="0">
    <w:nsid w:val="28EC2293"/>
    <w:multiLevelType w:val="hybridMultilevel"/>
    <w:tmpl w:val="ECD65D5C"/>
    <w:lvl w:ilvl="0" w:tplc="CC102B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5A949AC"/>
    <w:multiLevelType w:val="hybridMultilevel"/>
    <w:tmpl w:val="7D5EF88E"/>
    <w:lvl w:ilvl="0" w:tplc="67D0EDE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C31B47"/>
    <w:multiLevelType w:val="hybridMultilevel"/>
    <w:tmpl w:val="FCDE98BE"/>
    <w:lvl w:ilvl="0" w:tplc="46A222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77900F7"/>
    <w:multiLevelType w:val="hybridMultilevel"/>
    <w:tmpl w:val="8FA8BEF8"/>
    <w:lvl w:ilvl="0" w:tplc="E596654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FA4A0A"/>
    <w:multiLevelType w:val="hybridMultilevel"/>
    <w:tmpl w:val="C90C78FA"/>
    <w:lvl w:ilvl="0" w:tplc="BD76FAB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AA831EA"/>
    <w:multiLevelType w:val="hybridMultilevel"/>
    <w:tmpl w:val="8BBC3802"/>
    <w:lvl w:ilvl="0" w:tplc="9496A7D2">
      <w:numFmt w:val="bullet"/>
      <w:lvlText w:val="-"/>
      <w:lvlJc w:val="left"/>
      <w:pPr>
        <w:ind w:left="1080" w:hanging="360"/>
      </w:pPr>
      <w:rPr>
        <w:rFonts w:ascii="Times New Roman" w:eastAsia="Times New Roman" w:hAnsi="Times New Roman" w:cs="Times New Roman"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C363392"/>
    <w:multiLevelType w:val="hybridMultilevel"/>
    <w:tmpl w:val="9AECD34C"/>
    <w:lvl w:ilvl="0" w:tplc="592A3B8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E71930"/>
    <w:multiLevelType w:val="hybridMultilevel"/>
    <w:tmpl w:val="4E267ABE"/>
    <w:lvl w:ilvl="0" w:tplc="636C7BE4">
      <w:numFmt w:val="bullet"/>
      <w:lvlText w:val="-"/>
      <w:lvlJc w:val="left"/>
      <w:pPr>
        <w:tabs>
          <w:tab w:val="num" w:pos="3960"/>
        </w:tabs>
        <w:ind w:left="3960" w:hanging="360"/>
      </w:pPr>
      <w:rPr>
        <w:rFonts w:ascii="Times New Roman" w:eastAsia="Times New Roman" w:hAnsi="Times New Roman" w:cs="Times New Roman" w:hint="default"/>
      </w:rPr>
    </w:lvl>
    <w:lvl w:ilvl="1" w:tplc="04090003" w:tentative="1">
      <w:start w:val="1"/>
      <w:numFmt w:val="bullet"/>
      <w:lvlText w:val="o"/>
      <w:lvlJc w:val="left"/>
      <w:pPr>
        <w:tabs>
          <w:tab w:val="num" w:pos="4680"/>
        </w:tabs>
        <w:ind w:left="4680" w:hanging="360"/>
      </w:pPr>
      <w:rPr>
        <w:rFonts w:ascii="Courier New" w:hAnsi="Courier New" w:cs="Courier New" w:hint="default"/>
      </w:rPr>
    </w:lvl>
    <w:lvl w:ilvl="2" w:tplc="04090005" w:tentative="1">
      <w:start w:val="1"/>
      <w:numFmt w:val="bullet"/>
      <w:lvlText w:val=""/>
      <w:lvlJc w:val="left"/>
      <w:pPr>
        <w:tabs>
          <w:tab w:val="num" w:pos="5400"/>
        </w:tabs>
        <w:ind w:left="5400" w:hanging="360"/>
      </w:pPr>
      <w:rPr>
        <w:rFonts w:ascii="Wingdings" w:hAnsi="Wingdings" w:hint="default"/>
      </w:rPr>
    </w:lvl>
    <w:lvl w:ilvl="3" w:tplc="04090001" w:tentative="1">
      <w:start w:val="1"/>
      <w:numFmt w:val="bullet"/>
      <w:lvlText w:val=""/>
      <w:lvlJc w:val="left"/>
      <w:pPr>
        <w:tabs>
          <w:tab w:val="num" w:pos="6120"/>
        </w:tabs>
        <w:ind w:left="6120" w:hanging="360"/>
      </w:pPr>
      <w:rPr>
        <w:rFonts w:ascii="Symbol" w:hAnsi="Symbol" w:hint="default"/>
      </w:rPr>
    </w:lvl>
    <w:lvl w:ilvl="4" w:tplc="04090003" w:tentative="1">
      <w:start w:val="1"/>
      <w:numFmt w:val="bullet"/>
      <w:lvlText w:val="o"/>
      <w:lvlJc w:val="left"/>
      <w:pPr>
        <w:tabs>
          <w:tab w:val="num" w:pos="6840"/>
        </w:tabs>
        <w:ind w:left="6840" w:hanging="360"/>
      </w:pPr>
      <w:rPr>
        <w:rFonts w:ascii="Courier New" w:hAnsi="Courier New" w:cs="Courier New" w:hint="default"/>
      </w:rPr>
    </w:lvl>
    <w:lvl w:ilvl="5" w:tplc="04090005" w:tentative="1">
      <w:start w:val="1"/>
      <w:numFmt w:val="bullet"/>
      <w:lvlText w:val=""/>
      <w:lvlJc w:val="left"/>
      <w:pPr>
        <w:tabs>
          <w:tab w:val="num" w:pos="7560"/>
        </w:tabs>
        <w:ind w:left="7560" w:hanging="360"/>
      </w:pPr>
      <w:rPr>
        <w:rFonts w:ascii="Wingdings" w:hAnsi="Wingdings" w:hint="default"/>
      </w:rPr>
    </w:lvl>
    <w:lvl w:ilvl="6" w:tplc="04090001" w:tentative="1">
      <w:start w:val="1"/>
      <w:numFmt w:val="bullet"/>
      <w:lvlText w:val=""/>
      <w:lvlJc w:val="left"/>
      <w:pPr>
        <w:tabs>
          <w:tab w:val="num" w:pos="8280"/>
        </w:tabs>
        <w:ind w:left="8280" w:hanging="360"/>
      </w:pPr>
      <w:rPr>
        <w:rFonts w:ascii="Symbol" w:hAnsi="Symbol" w:hint="default"/>
      </w:rPr>
    </w:lvl>
    <w:lvl w:ilvl="7" w:tplc="04090003" w:tentative="1">
      <w:start w:val="1"/>
      <w:numFmt w:val="bullet"/>
      <w:lvlText w:val="o"/>
      <w:lvlJc w:val="left"/>
      <w:pPr>
        <w:tabs>
          <w:tab w:val="num" w:pos="9000"/>
        </w:tabs>
        <w:ind w:left="9000" w:hanging="360"/>
      </w:pPr>
      <w:rPr>
        <w:rFonts w:ascii="Courier New" w:hAnsi="Courier New" w:cs="Courier New" w:hint="default"/>
      </w:rPr>
    </w:lvl>
    <w:lvl w:ilvl="8" w:tplc="04090005" w:tentative="1">
      <w:start w:val="1"/>
      <w:numFmt w:val="bullet"/>
      <w:lvlText w:val=""/>
      <w:lvlJc w:val="left"/>
      <w:pPr>
        <w:tabs>
          <w:tab w:val="num" w:pos="9720"/>
        </w:tabs>
        <w:ind w:left="9720" w:hanging="360"/>
      </w:pPr>
      <w:rPr>
        <w:rFonts w:ascii="Wingdings" w:hAnsi="Wingdings" w:hint="default"/>
      </w:rPr>
    </w:lvl>
  </w:abstractNum>
  <w:abstractNum w:abstractNumId="19" w15:restartNumberingAfterBreak="0">
    <w:nsid w:val="7A1A0488"/>
    <w:multiLevelType w:val="hybridMultilevel"/>
    <w:tmpl w:val="2B20F70C"/>
    <w:lvl w:ilvl="0" w:tplc="3AAC59D8">
      <w:start w:val="1"/>
      <w:numFmt w:val="decimal"/>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C940EAC"/>
    <w:multiLevelType w:val="hybridMultilevel"/>
    <w:tmpl w:val="E2268D82"/>
    <w:lvl w:ilvl="0" w:tplc="50A09C7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447B87"/>
    <w:multiLevelType w:val="hybridMultilevel"/>
    <w:tmpl w:val="07DA7A58"/>
    <w:lvl w:ilvl="0" w:tplc="2EDC29E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18"/>
  </w:num>
  <w:num w:numId="4">
    <w:abstractNumId w:val="5"/>
  </w:num>
  <w:num w:numId="5">
    <w:abstractNumId w:val="17"/>
  </w:num>
  <w:num w:numId="6">
    <w:abstractNumId w:val="9"/>
  </w:num>
  <w:num w:numId="7">
    <w:abstractNumId w:val="12"/>
  </w:num>
  <w:num w:numId="8">
    <w:abstractNumId w:val="15"/>
  </w:num>
  <w:num w:numId="9">
    <w:abstractNumId w:val="2"/>
  </w:num>
  <w:num w:numId="10">
    <w:abstractNumId w:val="0"/>
  </w:num>
  <w:num w:numId="11">
    <w:abstractNumId w:val="20"/>
  </w:num>
  <w:num w:numId="12">
    <w:abstractNumId w:val="4"/>
  </w:num>
  <w:num w:numId="13">
    <w:abstractNumId w:val="13"/>
  </w:num>
  <w:num w:numId="14">
    <w:abstractNumId w:val="1"/>
  </w:num>
  <w:num w:numId="15">
    <w:abstractNumId w:val="8"/>
  </w:num>
  <w:num w:numId="16">
    <w:abstractNumId w:val="16"/>
  </w:num>
  <w:num w:numId="17">
    <w:abstractNumId w:val="6"/>
  </w:num>
  <w:num w:numId="18">
    <w:abstractNumId w:val="14"/>
  </w:num>
  <w:num w:numId="19">
    <w:abstractNumId w:val="21"/>
  </w:num>
  <w:num w:numId="20">
    <w:abstractNumId w:val="19"/>
  </w:num>
  <w:num w:numId="21">
    <w:abstractNumId w:val="3"/>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6D4"/>
    <w:rsid w:val="0000051E"/>
    <w:rsid w:val="00000D46"/>
    <w:rsid w:val="00004F21"/>
    <w:rsid w:val="00005954"/>
    <w:rsid w:val="00005A44"/>
    <w:rsid w:val="0000602E"/>
    <w:rsid w:val="00006905"/>
    <w:rsid w:val="00011898"/>
    <w:rsid w:val="00013D87"/>
    <w:rsid w:val="00013FD0"/>
    <w:rsid w:val="0001629D"/>
    <w:rsid w:val="00016758"/>
    <w:rsid w:val="000209EE"/>
    <w:rsid w:val="000242ED"/>
    <w:rsid w:val="0002526C"/>
    <w:rsid w:val="00025373"/>
    <w:rsid w:val="00025AD2"/>
    <w:rsid w:val="00025E46"/>
    <w:rsid w:val="000269F6"/>
    <w:rsid w:val="0002720E"/>
    <w:rsid w:val="0003207B"/>
    <w:rsid w:val="00033D5E"/>
    <w:rsid w:val="000405DA"/>
    <w:rsid w:val="000411E8"/>
    <w:rsid w:val="00041377"/>
    <w:rsid w:val="00042260"/>
    <w:rsid w:val="00042582"/>
    <w:rsid w:val="00042850"/>
    <w:rsid w:val="00043BF2"/>
    <w:rsid w:val="00046ECF"/>
    <w:rsid w:val="00054649"/>
    <w:rsid w:val="00055313"/>
    <w:rsid w:val="000614B2"/>
    <w:rsid w:val="00061B48"/>
    <w:rsid w:val="00061FDD"/>
    <w:rsid w:val="00064A5A"/>
    <w:rsid w:val="00065D67"/>
    <w:rsid w:val="000663F8"/>
    <w:rsid w:val="000675D4"/>
    <w:rsid w:val="00070B03"/>
    <w:rsid w:val="00071F60"/>
    <w:rsid w:val="00071FCE"/>
    <w:rsid w:val="000720C0"/>
    <w:rsid w:val="00073062"/>
    <w:rsid w:val="00074C28"/>
    <w:rsid w:val="00075363"/>
    <w:rsid w:val="00075416"/>
    <w:rsid w:val="00076B5E"/>
    <w:rsid w:val="00077419"/>
    <w:rsid w:val="00081DFA"/>
    <w:rsid w:val="00083874"/>
    <w:rsid w:val="00084356"/>
    <w:rsid w:val="000845B2"/>
    <w:rsid w:val="00084A80"/>
    <w:rsid w:val="000865C7"/>
    <w:rsid w:val="00086A84"/>
    <w:rsid w:val="00092103"/>
    <w:rsid w:val="00093B65"/>
    <w:rsid w:val="00093F46"/>
    <w:rsid w:val="00095DE1"/>
    <w:rsid w:val="000963D9"/>
    <w:rsid w:val="00097ECF"/>
    <w:rsid w:val="000A10DF"/>
    <w:rsid w:val="000A14D3"/>
    <w:rsid w:val="000A1D4A"/>
    <w:rsid w:val="000A23C9"/>
    <w:rsid w:val="000A5401"/>
    <w:rsid w:val="000A5F68"/>
    <w:rsid w:val="000A601A"/>
    <w:rsid w:val="000A7162"/>
    <w:rsid w:val="000A71CD"/>
    <w:rsid w:val="000B0320"/>
    <w:rsid w:val="000B08E3"/>
    <w:rsid w:val="000B13B3"/>
    <w:rsid w:val="000B34DE"/>
    <w:rsid w:val="000B3911"/>
    <w:rsid w:val="000B3BD6"/>
    <w:rsid w:val="000B4299"/>
    <w:rsid w:val="000B42B7"/>
    <w:rsid w:val="000B4326"/>
    <w:rsid w:val="000B65F1"/>
    <w:rsid w:val="000B7088"/>
    <w:rsid w:val="000C0637"/>
    <w:rsid w:val="000C1656"/>
    <w:rsid w:val="000C1D1D"/>
    <w:rsid w:val="000C6197"/>
    <w:rsid w:val="000C6354"/>
    <w:rsid w:val="000D05B9"/>
    <w:rsid w:val="000D1E3F"/>
    <w:rsid w:val="000D3CF3"/>
    <w:rsid w:val="000D40C0"/>
    <w:rsid w:val="000D4BE9"/>
    <w:rsid w:val="000D4F5C"/>
    <w:rsid w:val="000D625E"/>
    <w:rsid w:val="000D6D79"/>
    <w:rsid w:val="000D7C6D"/>
    <w:rsid w:val="000E2570"/>
    <w:rsid w:val="000E4560"/>
    <w:rsid w:val="000E5DEC"/>
    <w:rsid w:val="000F1749"/>
    <w:rsid w:val="000F40A7"/>
    <w:rsid w:val="000F6009"/>
    <w:rsid w:val="00101487"/>
    <w:rsid w:val="00101E13"/>
    <w:rsid w:val="00101F32"/>
    <w:rsid w:val="00102325"/>
    <w:rsid w:val="001056D3"/>
    <w:rsid w:val="001061A5"/>
    <w:rsid w:val="00113478"/>
    <w:rsid w:val="001136B5"/>
    <w:rsid w:val="00113A37"/>
    <w:rsid w:val="0011496A"/>
    <w:rsid w:val="00114D81"/>
    <w:rsid w:val="00116407"/>
    <w:rsid w:val="001224C1"/>
    <w:rsid w:val="00125111"/>
    <w:rsid w:val="001257A7"/>
    <w:rsid w:val="0012663A"/>
    <w:rsid w:val="00127D4E"/>
    <w:rsid w:val="00127EC9"/>
    <w:rsid w:val="00131622"/>
    <w:rsid w:val="00132DFB"/>
    <w:rsid w:val="0013328B"/>
    <w:rsid w:val="001334CD"/>
    <w:rsid w:val="00133F45"/>
    <w:rsid w:val="00137A6E"/>
    <w:rsid w:val="00137D84"/>
    <w:rsid w:val="00140A8C"/>
    <w:rsid w:val="00140AEE"/>
    <w:rsid w:val="00140CDA"/>
    <w:rsid w:val="001438E2"/>
    <w:rsid w:val="00143C26"/>
    <w:rsid w:val="0014447E"/>
    <w:rsid w:val="00146028"/>
    <w:rsid w:val="0014620D"/>
    <w:rsid w:val="00146A76"/>
    <w:rsid w:val="00146F65"/>
    <w:rsid w:val="00150E49"/>
    <w:rsid w:val="00152F06"/>
    <w:rsid w:val="00153601"/>
    <w:rsid w:val="00155049"/>
    <w:rsid w:val="001550A3"/>
    <w:rsid w:val="0016058C"/>
    <w:rsid w:val="0016141D"/>
    <w:rsid w:val="001658F5"/>
    <w:rsid w:val="001660A3"/>
    <w:rsid w:val="00170052"/>
    <w:rsid w:val="00172F60"/>
    <w:rsid w:val="0017301F"/>
    <w:rsid w:val="00173A7D"/>
    <w:rsid w:val="00176453"/>
    <w:rsid w:val="00176B8D"/>
    <w:rsid w:val="001824CF"/>
    <w:rsid w:val="001846E0"/>
    <w:rsid w:val="0018495A"/>
    <w:rsid w:val="0018522E"/>
    <w:rsid w:val="0019067D"/>
    <w:rsid w:val="0019242B"/>
    <w:rsid w:val="00192B48"/>
    <w:rsid w:val="00195F08"/>
    <w:rsid w:val="00196566"/>
    <w:rsid w:val="001966DC"/>
    <w:rsid w:val="00196935"/>
    <w:rsid w:val="0019733D"/>
    <w:rsid w:val="001A1660"/>
    <w:rsid w:val="001A1B1F"/>
    <w:rsid w:val="001A1D89"/>
    <w:rsid w:val="001A35F8"/>
    <w:rsid w:val="001A46D4"/>
    <w:rsid w:val="001A4867"/>
    <w:rsid w:val="001A63F1"/>
    <w:rsid w:val="001A6F6D"/>
    <w:rsid w:val="001A7FE4"/>
    <w:rsid w:val="001B114E"/>
    <w:rsid w:val="001B3DA3"/>
    <w:rsid w:val="001B49DE"/>
    <w:rsid w:val="001B4D73"/>
    <w:rsid w:val="001B4E37"/>
    <w:rsid w:val="001B5828"/>
    <w:rsid w:val="001B6699"/>
    <w:rsid w:val="001C38D6"/>
    <w:rsid w:val="001C3BED"/>
    <w:rsid w:val="001C4C16"/>
    <w:rsid w:val="001C58F3"/>
    <w:rsid w:val="001D10F7"/>
    <w:rsid w:val="001D1243"/>
    <w:rsid w:val="001D1668"/>
    <w:rsid w:val="001D21DC"/>
    <w:rsid w:val="001D311D"/>
    <w:rsid w:val="001D3B61"/>
    <w:rsid w:val="001D436D"/>
    <w:rsid w:val="001D474B"/>
    <w:rsid w:val="001D56A7"/>
    <w:rsid w:val="001D593D"/>
    <w:rsid w:val="001D76D9"/>
    <w:rsid w:val="001E3E9D"/>
    <w:rsid w:val="001E3F42"/>
    <w:rsid w:val="001E4274"/>
    <w:rsid w:val="001E47CA"/>
    <w:rsid w:val="001F1B8C"/>
    <w:rsid w:val="001F272B"/>
    <w:rsid w:val="001F67AB"/>
    <w:rsid w:val="001F7C1B"/>
    <w:rsid w:val="00200236"/>
    <w:rsid w:val="00203D38"/>
    <w:rsid w:val="00204FDF"/>
    <w:rsid w:val="00207BA1"/>
    <w:rsid w:val="00211290"/>
    <w:rsid w:val="002113B1"/>
    <w:rsid w:val="00214616"/>
    <w:rsid w:val="00214D74"/>
    <w:rsid w:val="0021530D"/>
    <w:rsid w:val="002153E1"/>
    <w:rsid w:val="00216CC3"/>
    <w:rsid w:val="0021789B"/>
    <w:rsid w:val="002201D8"/>
    <w:rsid w:val="00220825"/>
    <w:rsid w:val="00220D93"/>
    <w:rsid w:val="00223B45"/>
    <w:rsid w:val="00224D66"/>
    <w:rsid w:val="00231EB8"/>
    <w:rsid w:val="00231FD5"/>
    <w:rsid w:val="0023206D"/>
    <w:rsid w:val="002328FC"/>
    <w:rsid w:val="00234823"/>
    <w:rsid w:val="00234E4E"/>
    <w:rsid w:val="00235075"/>
    <w:rsid w:val="0023542C"/>
    <w:rsid w:val="00236049"/>
    <w:rsid w:val="00237270"/>
    <w:rsid w:val="00242A81"/>
    <w:rsid w:val="00243FAD"/>
    <w:rsid w:val="00244B80"/>
    <w:rsid w:val="002451B5"/>
    <w:rsid w:val="0025025F"/>
    <w:rsid w:val="00250ED3"/>
    <w:rsid w:val="00260863"/>
    <w:rsid w:val="00260AE6"/>
    <w:rsid w:val="00262F7D"/>
    <w:rsid w:val="00264F59"/>
    <w:rsid w:val="00266795"/>
    <w:rsid w:val="00267377"/>
    <w:rsid w:val="002677AE"/>
    <w:rsid w:val="00272AAA"/>
    <w:rsid w:val="00272AE4"/>
    <w:rsid w:val="0027314D"/>
    <w:rsid w:val="00273327"/>
    <w:rsid w:val="002735CB"/>
    <w:rsid w:val="00273F7F"/>
    <w:rsid w:val="002746C6"/>
    <w:rsid w:val="00274DDB"/>
    <w:rsid w:val="0027632D"/>
    <w:rsid w:val="00276E89"/>
    <w:rsid w:val="00277382"/>
    <w:rsid w:val="00277DE0"/>
    <w:rsid w:val="0028296D"/>
    <w:rsid w:val="00283739"/>
    <w:rsid w:val="00283856"/>
    <w:rsid w:val="0028528F"/>
    <w:rsid w:val="00286D12"/>
    <w:rsid w:val="00290260"/>
    <w:rsid w:val="00291917"/>
    <w:rsid w:val="002941A2"/>
    <w:rsid w:val="00295609"/>
    <w:rsid w:val="002961A3"/>
    <w:rsid w:val="00297324"/>
    <w:rsid w:val="00297B33"/>
    <w:rsid w:val="00297C15"/>
    <w:rsid w:val="002A1080"/>
    <w:rsid w:val="002A1C41"/>
    <w:rsid w:val="002A2E26"/>
    <w:rsid w:val="002A305F"/>
    <w:rsid w:val="002A32BF"/>
    <w:rsid w:val="002A4108"/>
    <w:rsid w:val="002A5DE5"/>
    <w:rsid w:val="002B00C0"/>
    <w:rsid w:val="002B1A47"/>
    <w:rsid w:val="002B1BC9"/>
    <w:rsid w:val="002B312B"/>
    <w:rsid w:val="002B3C23"/>
    <w:rsid w:val="002B3E65"/>
    <w:rsid w:val="002B7DBA"/>
    <w:rsid w:val="002D0D6B"/>
    <w:rsid w:val="002D1918"/>
    <w:rsid w:val="002D5593"/>
    <w:rsid w:val="002D6439"/>
    <w:rsid w:val="002D7BA8"/>
    <w:rsid w:val="002E086B"/>
    <w:rsid w:val="002E11AC"/>
    <w:rsid w:val="002E13BE"/>
    <w:rsid w:val="002E2319"/>
    <w:rsid w:val="002E380C"/>
    <w:rsid w:val="002E387C"/>
    <w:rsid w:val="002E51D4"/>
    <w:rsid w:val="002E7404"/>
    <w:rsid w:val="002F1C08"/>
    <w:rsid w:val="002F49D7"/>
    <w:rsid w:val="00300D08"/>
    <w:rsid w:val="003010CE"/>
    <w:rsid w:val="003020DC"/>
    <w:rsid w:val="00302BBF"/>
    <w:rsid w:val="00303680"/>
    <w:rsid w:val="00304BDA"/>
    <w:rsid w:val="0030600A"/>
    <w:rsid w:val="0030601F"/>
    <w:rsid w:val="00307B9C"/>
    <w:rsid w:val="0031385D"/>
    <w:rsid w:val="00313A5C"/>
    <w:rsid w:val="00314264"/>
    <w:rsid w:val="00314ED4"/>
    <w:rsid w:val="00317E4D"/>
    <w:rsid w:val="0032011B"/>
    <w:rsid w:val="0032151E"/>
    <w:rsid w:val="00321760"/>
    <w:rsid w:val="00323801"/>
    <w:rsid w:val="00323E16"/>
    <w:rsid w:val="0032431E"/>
    <w:rsid w:val="00324D94"/>
    <w:rsid w:val="00325084"/>
    <w:rsid w:val="003250E8"/>
    <w:rsid w:val="0033180E"/>
    <w:rsid w:val="0033499A"/>
    <w:rsid w:val="00335BE3"/>
    <w:rsid w:val="003409DB"/>
    <w:rsid w:val="00340EB6"/>
    <w:rsid w:val="0034319F"/>
    <w:rsid w:val="00345E7F"/>
    <w:rsid w:val="00346E39"/>
    <w:rsid w:val="003517D1"/>
    <w:rsid w:val="003530A0"/>
    <w:rsid w:val="00354634"/>
    <w:rsid w:val="00354B88"/>
    <w:rsid w:val="003560B4"/>
    <w:rsid w:val="00356465"/>
    <w:rsid w:val="00356E37"/>
    <w:rsid w:val="00357097"/>
    <w:rsid w:val="0036105A"/>
    <w:rsid w:val="00361438"/>
    <w:rsid w:val="0036233E"/>
    <w:rsid w:val="003628B2"/>
    <w:rsid w:val="00363B35"/>
    <w:rsid w:val="00364ED4"/>
    <w:rsid w:val="0036588A"/>
    <w:rsid w:val="003663EC"/>
    <w:rsid w:val="00367EF2"/>
    <w:rsid w:val="003741EA"/>
    <w:rsid w:val="00376538"/>
    <w:rsid w:val="00382E98"/>
    <w:rsid w:val="0038478B"/>
    <w:rsid w:val="00385193"/>
    <w:rsid w:val="0038612D"/>
    <w:rsid w:val="00387082"/>
    <w:rsid w:val="00391165"/>
    <w:rsid w:val="003917C3"/>
    <w:rsid w:val="003919AC"/>
    <w:rsid w:val="00392ADD"/>
    <w:rsid w:val="0039380D"/>
    <w:rsid w:val="00393AAB"/>
    <w:rsid w:val="00395F4E"/>
    <w:rsid w:val="00396616"/>
    <w:rsid w:val="00397353"/>
    <w:rsid w:val="003A0782"/>
    <w:rsid w:val="003A0D68"/>
    <w:rsid w:val="003A12A4"/>
    <w:rsid w:val="003A1DD8"/>
    <w:rsid w:val="003A224C"/>
    <w:rsid w:val="003A2A67"/>
    <w:rsid w:val="003A349E"/>
    <w:rsid w:val="003A490E"/>
    <w:rsid w:val="003A5598"/>
    <w:rsid w:val="003A7AC7"/>
    <w:rsid w:val="003A7DBB"/>
    <w:rsid w:val="003B099A"/>
    <w:rsid w:val="003B1050"/>
    <w:rsid w:val="003B1328"/>
    <w:rsid w:val="003B1EAC"/>
    <w:rsid w:val="003B2099"/>
    <w:rsid w:val="003B4785"/>
    <w:rsid w:val="003B54E3"/>
    <w:rsid w:val="003B5A69"/>
    <w:rsid w:val="003C1A44"/>
    <w:rsid w:val="003C3290"/>
    <w:rsid w:val="003C3C88"/>
    <w:rsid w:val="003C4089"/>
    <w:rsid w:val="003C57E0"/>
    <w:rsid w:val="003C6957"/>
    <w:rsid w:val="003C6CC2"/>
    <w:rsid w:val="003D1CD1"/>
    <w:rsid w:val="003D2B59"/>
    <w:rsid w:val="003D2BE1"/>
    <w:rsid w:val="003D34B0"/>
    <w:rsid w:val="003D3643"/>
    <w:rsid w:val="003D37D7"/>
    <w:rsid w:val="003D40C2"/>
    <w:rsid w:val="003D4F0A"/>
    <w:rsid w:val="003D52B7"/>
    <w:rsid w:val="003D5F33"/>
    <w:rsid w:val="003D77FC"/>
    <w:rsid w:val="003D7B73"/>
    <w:rsid w:val="003E25B5"/>
    <w:rsid w:val="003E5804"/>
    <w:rsid w:val="003E5BC6"/>
    <w:rsid w:val="003E6AC0"/>
    <w:rsid w:val="003E6D5E"/>
    <w:rsid w:val="003E6F87"/>
    <w:rsid w:val="003E7266"/>
    <w:rsid w:val="003E73FD"/>
    <w:rsid w:val="003F0BE5"/>
    <w:rsid w:val="003F2A83"/>
    <w:rsid w:val="003F3792"/>
    <w:rsid w:val="003F6948"/>
    <w:rsid w:val="003F7FAC"/>
    <w:rsid w:val="004011B0"/>
    <w:rsid w:val="00403171"/>
    <w:rsid w:val="0040362C"/>
    <w:rsid w:val="004036F1"/>
    <w:rsid w:val="00404184"/>
    <w:rsid w:val="0040524E"/>
    <w:rsid w:val="004115FD"/>
    <w:rsid w:val="004121D2"/>
    <w:rsid w:val="0041402C"/>
    <w:rsid w:val="00414E59"/>
    <w:rsid w:val="0041686E"/>
    <w:rsid w:val="004171C4"/>
    <w:rsid w:val="004172AE"/>
    <w:rsid w:val="004178AD"/>
    <w:rsid w:val="00420524"/>
    <w:rsid w:val="00420593"/>
    <w:rsid w:val="00423731"/>
    <w:rsid w:val="004241FD"/>
    <w:rsid w:val="004259D0"/>
    <w:rsid w:val="00426194"/>
    <w:rsid w:val="0042666F"/>
    <w:rsid w:val="00427014"/>
    <w:rsid w:val="00427026"/>
    <w:rsid w:val="00430586"/>
    <w:rsid w:val="00431AA1"/>
    <w:rsid w:val="00431B53"/>
    <w:rsid w:val="00436231"/>
    <w:rsid w:val="00436C25"/>
    <w:rsid w:val="00436E50"/>
    <w:rsid w:val="00437137"/>
    <w:rsid w:val="00437716"/>
    <w:rsid w:val="00440ACA"/>
    <w:rsid w:val="004421A3"/>
    <w:rsid w:val="0044264D"/>
    <w:rsid w:val="00444AAA"/>
    <w:rsid w:val="004457F8"/>
    <w:rsid w:val="00446BFD"/>
    <w:rsid w:val="00451F45"/>
    <w:rsid w:val="00454D71"/>
    <w:rsid w:val="004557B5"/>
    <w:rsid w:val="004557BF"/>
    <w:rsid w:val="00455983"/>
    <w:rsid w:val="00455A0A"/>
    <w:rsid w:val="004564F6"/>
    <w:rsid w:val="004572E4"/>
    <w:rsid w:val="004601C9"/>
    <w:rsid w:val="004632C5"/>
    <w:rsid w:val="004666EE"/>
    <w:rsid w:val="00471368"/>
    <w:rsid w:val="00471420"/>
    <w:rsid w:val="0047159A"/>
    <w:rsid w:val="00471F21"/>
    <w:rsid w:val="00472DD5"/>
    <w:rsid w:val="004736D6"/>
    <w:rsid w:val="00475318"/>
    <w:rsid w:val="004777DE"/>
    <w:rsid w:val="00477A12"/>
    <w:rsid w:val="00477D30"/>
    <w:rsid w:val="00481BBD"/>
    <w:rsid w:val="00484B87"/>
    <w:rsid w:val="0048505B"/>
    <w:rsid w:val="004874C2"/>
    <w:rsid w:val="00491240"/>
    <w:rsid w:val="00491C0F"/>
    <w:rsid w:val="00493DE0"/>
    <w:rsid w:val="00494E89"/>
    <w:rsid w:val="004966A0"/>
    <w:rsid w:val="00497435"/>
    <w:rsid w:val="0049771D"/>
    <w:rsid w:val="004A03FD"/>
    <w:rsid w:val="004A0773"/>
    <w:rsid w:val="004A2A40"/>
    <w:rsid w:val="004A5436"/>
    <w:rsid w:val="004A5AEE"/>
    <w:rsid w:val="004B2177"/>
    <w:rsid w:val="004B3776"/>
    <w:rsid w:val="004B78F2"/>
    <w:rsid w:val="004B7A69"/>
    <w:rsid w:val="004C1CF8"/>
    <w:rsid w:val="004C35A5"/>
    <w:rsid w:val="004C3B76"/>
    <w:rsid w:val="004C4DD3"/>
    <w:rsid w:val="004D027B"/>
    <w:rsid w:val="004D16AB"/>
    <w:rsid w:val="004D1E80"/>
    <w:rsid w:val="004D2A41"/>
    <w:rsid w:val="004D4932"/>
    <w:rsid w:val="004D6E79"/>
    <w:rsid w:val="004D7AC2"/>
    <w:rsid w:val="004E5976"/>
    <w:rsid w:val="004E708E"/>
    <w:rsid w:val="004F3416"/>
    <w:rsid w:val="004F410D"/>
    <w:rsid w:val="004F6A9A"/>
    <w:rsid w:val="004F71F9"/>
    <w:rsid w:val="00500372"/>
    <w:rsid w:val="00500516"/>
    <w:rsid w:val="0050082A"/>
    <w:rsid w:val="00504CB3"/>
    <w:rsid w:val="0050539D"/>
    <w:rsid w:val="00510192"/>
    <w:rsid w:val="005109ED"/>
    <w:rsid w:val="00510D9F"/>
    <w:rsid w:val="00513B52"/>
    <w:rsid w:val="00514B9A"/>
    <w:rsid w:val="00514BFB"/>
    <w:rsid w:val="00515B20"/>
    <w:rsid w:val="00515B76"/>
    <w:rsid w:val="0051642D"/>
    <w:rsid w:val="00517B0A"/>
    <w:rsid w:val="0052068D"/>
    <w:rsid w:val="00522804"/>
    <w:rsid w:val="00522D6B"/>
    <w:rsid w:val="00526A3C"/>
    <w:rsid w:val="00526BC4"/>
    <w:rsid w:val="00532A67"/>
    <w:rsid w:val="005348CB"/>
    <w:rsid w:val="00535220"/>
    <w:rsid w:val="00536767"/>
    <w:rsid w:val="00536BFD"/>
    <w:rsid w:val="00536EEE"/>
    <w:rsid w:val="0053707E"/>
    <w:rsid w:val="00541669"/>
    <w:rsid w:val="005443C6"/>
    <w:rsid w:val="005447E2"/>
    <w:rsid w:val="00544AFA"/>
    <w:rsid w:val="005456BA"/>
    <w:rsid w:val="005457AB"/>
    <w:rsid w:val="00551FCC"/>
    <w:rsid w:val="00553DF1"/>
    <w:rsid w:val="00553E13"/>
    <w:rsid w:val="005541D0"/>
    <w:rsid w:val="005556C8"/>
    <w:rsid w:val="005569D8"/>
    <w:rsid w:val="00557102"/>
    <w:rsid w:val="005603E0"/>
    <w:rsid w:val="005613B8"/>
    <w:rsid w:val="00561F86"/>
    <w:rsid w:val="00561F89"/>
    <w:rsid w:val="005632BF"/>
    <w:rsid w:val="005652A6"/>
    <w:rsid w:val="00571C04"/>
    <w:rsid w:val="0057220E"/>
    <w:rsid w:val="00574275"/>
    <w:rsid w:val="00575A0F"/>
    <w:rsid w:val="00576056"/>
    <w:rsid w:val="0057752E"/>
    <w:rsid w:val="0058137C"/>
    <w:rsid w:val="0058174A"/>
    <w:rsid w:val="00583ED0"/>
    <w:rsid w:val="0058542B"/>
    <w:rsid w:val="0059059C"/>
    <w:rsid w:val="0059061F"/>
    <w:rsid w:val="005926F1"/>
    <w:rsid w:val="005929F2"/>
    <w:rsid w:val="0059394B"/>
    <w:rsid w:val="00594D5E"/>
    <w:rsid w:val="005A36F4"/>
    <w:rsid w:val="005A3C65"/>
    <w:rsid w:val="005A3DA9"/>
    <w:rsid w:val="005A4F4E"/>
    <w:rsid w:val="005A5145"/>
    <w:rsid w:val="005A61F8"/>
    <w:rsid w:val="005A67B7"/>
    <w:rsid w:val="005B0EA5"/>
    <w:rsid w:val="005B1434"/>
    <w:rsid w:val="005B20BF"/>
    <w:rsid w:val="005B72EE"/>
    <w:rsid w:val="005C056D"/>
    <w:rsid w:val="005C0F79"/>
    <w:rsid w:val="005C0F81"/>
    <w:rsid w:val="005C1B41"/>
    <w:rsid w:val="005C24E7"/>
    <w:rsid w:val="005C34E2"/>
    <w:rsid w:val="005C42F2"/>
    <w:rsid w:val="005C7EA0"/>
    <w:rsid w:val="005D0057"/>
    <w:rsid w:val="005D091D"/>
    <w:rsid w:val="005D1282"/>
    <w:rsid w:val="005D2729"/>
    <w:rsid w:val="005D3023"/>
    <w:rsid w:val="005E3261"/>
    <w:rsid w:val="005E368B"/>
    <w:rsid w:val="005E5E83"/>
    <w:rsid w:val="005E7B82"/>
    <w:rsid w:val="005F0897"/>
    <w:rsid w:val="005F2E1E"/>
    <w:rsid w:val="005F355E"/>
    <w:rsid w:val="005F3F72"/>
    <w:rsid w:val="005F6F65"/>
    <w:rsid w:val="00600A5D"/>
    <w:rsid w:val="00602215"/>
    <w:rsid w:val="00602FDE"/>
    <w:rsid w:val="006049EC"/>
    <w:rsid w:val="00605944"/>
    <w:rsid w:val="0060715D"/>
    <w:rsid w:val="00607C64"/>
    <w:rsid w:val="0061052A"/>
    <w:rsid w:val="00611319"/>
    <w:rsid w:val="00612089"/>
    <w:rsid w:val="0061251C"/>
    <w:rsid w:val="006128A0"/>
    <w:rsid w:val="00612D56"/>
    <w:rsid w:val="006130B4"/>
    <w:rsid w:val="006134B5"/>
    <w:rsid w:val="00614FD2"/>
    <w:rsid w:val="00615213"/>
    <w:rsid w:val="00615760"/>
    <w:rsid w:val="0061638B"/>
    <w:rsid w:val="00621D8C"/>
    <w:rsid w:val="00622535"/>
    <w:rsid w:val="00623686"/>
    <w:rsid w:val="006265AD"/>
    <w:rsid w:val="006329B2"/>
    <w:rsid w:val="00632DBE"/>
    <w:rsid w:val="00633DCE"/>
    <w:rsid w:val="0063723C"/>
    <w:rsid w:val="00641B55"/>
    <w:rsid w:val="00643362"/>
    <w:rsid w:val="0064465A"/>
    <w:rsid w:val="0064510E"/>
    <w:rsid w:val="00646518"/>
    <w:rsid w:val="006530E4"/>
    <w:rsid w:val="00653595"/>
    <w:rsid w:val="0065477C"/>
    <w:rsid w:val="00655253"/>
    <w:rsid w:val="006552B2"/>
    <w:rsid w:val="0065583D"/>
    <w:rsid w:val="006559B7"/>
    <w:rsid w:val="00656056"/>
    <w:rsid w:val="0065638F"/>
    <w:rsid w:val="00660261"/>
    <w:rsid w:val="006622E2"/>
    <w:rsid w:val="00662C61"/>
    <w:rsid w:val="006668DE"/>
    <w:rsid w:val="00666BAF"/>
    <w:rsid w:val="0066730B"/>
    <w:rsid w:val="0066745B"/>
    <w:rsid w:val="0066773A"/>
    <w:rsid w:val="00673002"/>
    <w:rsid w:val="00674FDC"/>
    <w:rsid w:val="006758A2"/>
    <w:rsid w:val="006839A3"/>
    <w:rsid w:val="00685270"/>
    <w:rsid w:val="00685909"/>
    <w:rsid w:val="006866E1"/>
    <w:rsid w:val="00686AFC"/>
    <w:rsid w:val="0069131E"/>
    <w:rsid w:val="006920E4"/>
    <w:rsid w:val="0069384D"/>
    <w:rsid w:val="00694970"/>
    <w:rsid w:val="00694E07"/>
    <w:rsid w:val="00695520"/>
    <w:rsid w:val="0069591E"/>
    <w:rsid w:val="00696048"/>
    <w:rsid w:val="00696188"/>
    <w:rsid w:val="00696771"/>
    <w:rsid w:val="00696A63"/>
    <w:rsid w:val="006970F7"/>
    <w:rsid w:val="0069717B"/>
    <w:rsid w:val="006A01BB"/>
    <w:rsid w:val="006A2770"/>
    <w:rsid w:val="006A2D6B"/>
    <w:rsid w:val="006B0DE9"/>
    <w:rsid w:val="006B26D2"/>
    <w:rsid w:val="006B2E96"/>
    <w:rsid w:val="006B39E9"/>
    <w:rsid w:val="006B43EE"/>
    <w:rsid w:val="006B5A3A"/>
    <w:rsid w:val="006B67A1"/>
    <w:rsid w:val="006C1B19"/>
    <w:rsid w:val="006C1F9B"/>
    <w:rsid w:val="006C6AC7"/>
    <w:rsid w:val="006D09F8"/>
    <w:rsid w:val="006D24B8"/>
    <w:rsid w:val="006D294E"/>
    <w:rsid w:val="006D3D1C"/>
    <w:rsid w:val="006D45CB"/>
    <w:rsid w:val="006D7A56"/>
    <w:rsid w:val="006E13BC"/>
    <w:rsid w:val="006E1404"/>
    <w:rsid w:val="006E2116"/>
    <w:rsid w:val="006E25ED"/>
    <w:rsid w:val="006E2A5E"/>
    <w:rsid w:val="006E3229"/>
    <w:rsid w:val="006E41DA"/>
    <w:rsid w:val="006E5126"/>
    <w:rsid w:val="006E5CFB"/>
    <w:rsid w:val="006F01EC"/>
    <w:rsid w:val="006F0A48"/>
    <w:rsid w:val="006F20D3"/>
    <w:rsid w:val="006F336F"/>
    <w:rsid w:val="006F4AB5"/>
    <w:rsid w:val="006F4BBF"/>
    <w:rsid w:val="006F6B14"/>
    <w:rsid w:val="006F7336"/>
    <w:rsid w:val="006F7AFE"/>
    <w:rsid w:val="00700543"/>
    <w:rsid w:val="00700997"/>
    <w:rsid w:val="00700C32"/>
    <w:rsid w:val="00702670"/>
    <w:rsid w:val="00705583"/>
    <w:rsid w:val="00707319"/>
    <w:rsid w:val="00712198"/>
    <w:rsid w:val="0071357E"/>
    <w:rsid w:val="00714B58"/>
    <w:rsid w:val="007165AB"/>
    <w:rsid w:val="00716981"/>
    <w:rsid w:val="00716C93"/>
    <w:rsid w:val="00716E33"/>
    <w:rsid w:val="00717076"/>
    <w:rsid w:val="00720854"/>
    <w:rsid w:val="00721D35"/>
    <w:rsid w:val="00722851"/>
    <w:rsid w:val="007230C7"/>
    <w:rsid w:val="00723A7E"/>
    <w:rsid w:val="0072453D"/>
    <w:rsid w:val="00725098"/>
    <w:rsid w:val="0072514A"/>
    <w:rsid w:val="00726950"/>
    <w:rsid w:val="00730ECB"/>
    <w:rsid w:val="00731EEC"/>
    <w:rsid w:val="00732B73"/>
    <w:rsid w:val="0073376E"/>
    <w:rsid w:val="007346DF"/>
    <w:rsid w:val="007349C3"/>
    <w:rsid w:val="007369F3"/>
    <w:rsid w:val="007379AF"/>
    <w:rsid w:val="00742DB8"/>
    <w:rsid w:val="007437F3"/>
    <w:rsid w:val="00744F46"/>
    <w:rsid w:val="007452C3"/>
    <w:rsid w:val="0074639C"/>
    <w:rsid w:val="007464A6"/>
    <w:rsid w:val="00754162"/>
    <w:rsid w:val="00754DD6"/>
    <w:rsid w:val="00755F04"/>
    <w:rsid w:val="00760D8E"/>
    <w:rsid w:val="00761765"/>
    <w:rsid w:val="00763266"/>
    <w:rsid w:val="007667AF"/>
    <w:rsid w:val="00771A39"/>
    <w:rsid w:val="0077238D"/>
    <w:rsid w:val="007725D2"/>
    <w:rsid w:val="007726E5"/>
    <w:rsid w:val="00775B95"/>
    <w:rsid w:val="00781547"/>
    <w:rsid w:val="007825A1"/>
    <w:rsid w:val="00782774"/>
    <w:rsid w:val="00783500"/>
    <w:rsid w:val="00783F52"/>
    <w:rsid w:val="00791A05"/>
    <w:rsid w:val="00793EC7"/>
    <w:rsid w:val="00793FC8"/>
    <w:rsid w:val="007955E8"/>
    <w:rsid w:val="00796CC3"/>
    <w:rsid w:val="00797EF3"/>
    <w:rsid w:val="007A200A"/>
    <w:rsid w:val="007A4CD1"/>
    <w:rsid w:val="007A5084"/>
    <w:rsid w:val="007A51D9"/>
    <w:rsid w:val="007B1013"/>
    <w:rsid w:val="007B493C"/>
    <w:rsid w:val="007B4B8A"/>
    <w:rsid w:val="007B5672"/>
    <w:rsid w:val="007B61A9"/>
    <w:rsid w:val="007B625A"/>
    <w:rsid w:val="007B62E7"/>
    <w:rsid w:val="007C29BE"/>
    <w:rsid w:val="007C645D"/>
    <w:rsid w:val="007C6823"/>
    <w:rsid w:val="007C7217"/>
    <w:rsid w:val="007D0916"/>
    <w:rsid w:val="007D2DEF"/>
    <w:rsid w:val="007D72C7"/>
    <w:rsid w:val="007E00F9"/>
    <w:rsid w:val="007E1FAB"/>
    <w:rsid w:val="007E2F0A"/>
    <w:rsid w:val="007E6907"/>
    <w:rsid w:val="007E719C"/>
    <w:rsid w:val="007E7562"/>
    <w:rsid w:val="007E7DA0"/>
    <w:rsid w:val="007F5505"/>
    <w:rsid w:val="007F5873"/>
    <w:rsid w:val="007F7D15"/>
    <w:rsid w:val="00802A34"/>
    <w:rsid w:val="008103E8"/>
    <w:rsid w:val="00812410"/>
    <w:rsid w:val="008144DC"/>
    <w:rsid w:val="008158E4"/>
    <w:rsid w:val="008179DF"/>
    <w:rsid w:val="00821884"/>
    <w:rsid w:val="00823164"/>
    <w:rsid w:val="0082377D"/>
    <w:rsid w:val="00823A47"/>
    <w:rsid w:val="0082400A"/>
    <w:rsid w:val="00825B41"/>
    <w:rsid w:val="0083156A"/>
    <w:rsid w:val="008329B0"/>
    <w:rsid w:val="00833612"/>
    <w:rsid w:val="008356D0"/>
    <w:rsid w:val="008369CD"/>
    <w:rsid w:val="00836B85"/>
    <w:rsid w:val="008425D8"/>
    <w:rsid w:val="00843F60"/>
    <w:rsid w:val="008444C5"/>
    <w:rsid w:val="00844BA4"/>
    <w:rsid w:val="00844D9F"/>
    <w:rsid w:val="00845600"/>
    <w:rsid w:val="00847DE2"/>
    <w:rsid w:val="00852EDB"/>
    <w:rsid w:val="00853722"/>
    <w:rsid w:val="00855E1D"/>
    <w:rsid w:val="00856639"/>
    <w:rsid w:val="008569DE"/>
    <w:rsid w:val="00856D11"/>
    <w:rsid w:val="00857DE9"/>
    <w:rsid w:val="008636A1"/>
    <w:rsid w:val="00863B2E"/>
    <w:rsid w:val="008643DD"/>
    <w:rsid w:val="0086455F"/>
    <w:rsid w:val="00866DB6"/>
    <w:rsid w:val="00870280"/>
    <w:rsid w:val="0087046B"/>
    <w:rsid w:val="00875EF1"/>
    <w:rsid w:val="008767C4"/>
    <w:rsid w:val="00880813"/>
    <w:rsid w:val="008829FF"/>
    <w:rsid w:val="00884DCC"/>
    <w:rsid w:val="008863E6"/>
    <w:rsid w:val="00886C40"/>
    <w:rsid w:val="0088727E"/>
    <w:rsid w:val="008872DB"/>
    <w:rsid w:val="008901CB"/>
    <w:rsid w:val="008915F2"/>
    <w:rsid w:val="0089476E"/>
    <w:rsid w:val="008949DE"/>
    <w:rsid w:val="0089636B"/>
    <w:rsid w:val="0089744E"/>
    <w:rsid w:val="008A1DA8"/>
    <w:rsid w:val="008A3C04"/>
    <w:rsid w:val="008B08B0"/>
    <w:rsid w:val="008B1FA4"/>
    <w:rsid w:val="008B3A7D"/>
    <w:rsid w:val="008B3DEB"/>
    <w:rsid w:val="008B4C8E"/>
    <w:rsid w:val="008B5B0B"/>
    <w:rsid w:val="008B6908"/>
    <w:rsid w:val="008B7F12"/>
    <w:rsid w:val="008C1692"/>
    <w:rsid w:val="008C282A"/>
    <w:rsid w:val="008C366A"/>
    <w:rsid w:val="008C49E2"/>
    <w:rsid w:val="008C4D0F"/>
    <w:rsid w:val="008C4DCB"/>
    <w:rsid w:val="008C6109"/>
    <w:rsid w:val="008C7664"/>
    <w:rsid w:val="008C7792"/>
    <w:rsid w:val="008C7ED9"/>
    <w:rsid w:val="008D03F1"/>
    <w:rsid w:val="008D1691"/>
    <w:rsid w:val="008D3AD3"/>
    <w:rsid w:val="008D4751"/>
    <w:rsid w:val="008D516C"/>
    <w:rsid w:val="008D5C36"/>
    <w:rsid w:val="008D6EC8"/>
    <w:rsid w:val="008D79B0"/>
    <w:rsid w:val="008E4DA5"/>
    <w:rsid w:val="008E5D52"/>
    <w:rsid w:val="008E664E"/>
    <w:rsid w:val="008E7510"/>
    <w:rsid w:val="008E759F"/>
    <w:rsid w:val="008E75F9"/>
    <w:rsid w:val="008E7F61"/>
    <w:rsid w:val="008F0C5A"/>
    <w:rsid w:val="008F0FD9"/>
    <w:rsid w:val="008F26D4"/>
    <w:rsid w:val="008F6400"/>
    <w:rsid w:val="008F6BC5"/>
    <w:rsid w:val="00900EA5"/>
    <w:rsid w:val="00902719"/>
    <w:rsid w:val="00902A88"/>
    <w:rsid w:val="00904BAD"/>
    <w:rsid w:val="00906E5A"/>
    <w:rsid w:val="00912B2A"/>
    <w:rsid w:val="009136FA"/>
    <w:rsid w:val="00914240"/>
    <w:rsid w:val="00917583"/>
    <w:rsid w:val="00920ADA"/>
    <w:rsid w:val="00922CBF"/>
    <w:rsid w:val="00923BF8"/>
    <w:rsid w:val="009241B5"/>
    <w:rsid w:val="0092694A"/>
    <w:rsid w:val="00926C71"/>
    <w:rsid w:val="00926DB2"/>
    <w:rsid w:val="009330E7"/>
    <w:rsid w:val="009341D7"/>
    <w:rsid w:val="009345FB"/>
    <w:rsid w:val="00936CAD"/>
    <w:rsid w:val="00941CB5"/>
    <w:rsid w:val="0094282F"/>
    <w:rsid w:val="00942F2D"/>
    <w:rsid w:val="00944DBD"/>
    <w:rsid w:val="00950114"/>
    <w:rsid w:val="009517D4"/>
    <w:rsid w:val="00952D6C"/>
    <w:rsid w:val="009538FD"/>
    <w:rsid w:val="00953B3B"/>
    <w:rsid w:val="0095525B"/>
    <w:rsid w:val="00955641"/>
    <w:rsid w:val="009565B0"/>
    <w:rsid w:val="00956AD2"/>
    <w:rsid w:val="00957281"/>
    <w:rsid w:val="009614EB"/>
    <w:rsid w:val="009626A9"/>
    <w:rsid w:val="0096336B"/>
    <w:rsid w:val="00964A06"/>
    <w:rsid w:val="00970D93"/>
    <w:rsid w:val="009710D9"/>
    <w:rsid w:val="009724FB"/>
    <w:rsid w:val="0097403E"/>
    <w:rsid w:val="009766A0"/>
    <w:rsid w:val="0098126E"/>
    <w:rsid w:val="009825DA"/>
    <w:rsid w:val="00982FAC"/>
    <w:rsid w:val="0098308F"/>
    <w:rsid w:val="00985B12"/>
    <w:rsid w:val="00986048"/>
    <w:rsid w:val="00987ECD"/>
    <w:rsid w:val="00990A1D"/>
    <w:rsid w:val="009946C8"/>
    <w:rsid w:val="00994892"/>
    <w:rsid w:val="009955C5"/>
    <w:rsid w:val="00995AA0"/>
    <w:rsid w:val="00996749"/>
    <w:rsid w:val="009970A2"/>
    <w:rsid w:val="00997D9B"/>
    <w:rsid w:val="009A281F"/>
    <w:rsid w:val="009A5BA2"/>
    <w:rsid w:val="009A6E78"/>
    <w:rsid w:val="009A78B9"/>
    <w:rsid w:val="009A7BC4"/>
    <w:rsid w:val="009B07A3"/>
    <w:rsid w:val="009B295D"/>
    <w:rsid w:val="009B2E79"/>
    <w:rsid w:val="009B3591"/>
    <w:rsid w:val="009B3A69"/>
    <w:rsid w:val="009B412C"/>
    <w:rsid w:val="009B4B3F"/>
    <w:rsid w:val="009B4E27"/>
    <w:rsid w:val="009B6358"/>
    <w:rsid w:val="009C1DEA"/>
    <w:rsid w:val="009C2684"/>
    <w:rsid w:val="009C6014"/>
    <w:rsid w:val="009C66E5"/>
    <w:rsid w:val="009D0CAC"/>
    <w:rsid w:val="009D1ED5"/>
    <w:rsid w:val="009D260D"/>
    <w:rsid w:val="009D4018"/>
    <w:rsid w:val="009D4489"/>
    <w:rsid w:val="009D49A7"/>
    <w:rsid w:val="009D74CB"/>
    <w:rsid w:val="009E0122"/>
    <w:rsid w:val="009E2148"/>
    <w:rsid w:val="009E4C48"/>
    <w:rsid w:val="009E7B30"/>
    <w:rsid w:val="009E7DF3"/>
    <w:rsid w:val="009F1F5A"/>
    <w:rsid w:val="009F4B70"/>
    <w:rsid w:val="009F4E9D"/>
    <w:rsid w:val="009F68C8"/>
    <w:rsid w:val="00A0297F"/>
    <w:rsid w:val="00A02F9D"/>
    <w:rsid w:val="00A031BE"/>
    <w:rsid w:val="00A03A47"/>
    <w:rsid w:val="00A06724"/>
    <w:rsid w:val="00A07F9B"/>
    <w:rsid w:val="00A14474"/>
    <w:rsid w:val="00A164BE"/>
    <w:rsid w:val="00A17066"/>
    <w:rsid w:val="00A174D7"/>
    <w:rsid w:val="00A20D67"/>
    <w:rsid w:val="00A21596"/>
    <w:rsid w:val="00A24ED1"/>
    <w:rsid w:val="00A263B7"/>
    <w:rsid w:val="00A3181E"/>
    <w:rsid w:val="00A32443"/>
    <w:rsid w:val="00A333B6"/>
    <w:rsid w:val="00A402E2"/>
    <w:rsid w:val="00A421BC"/>
    <w:rsid w:val="00A42BA7"/>
    <w:rsid w:val="00A439D2"/>
    <w:rsid w:val="00A44FDC"/>
    <w:rsid w:val="00A45628"/>
    <w:rsid w:val="00A45FD9"/>
    <w:rsid w:val="00A477B8"/>
    <w:rsid w:val="00A505EC"/>
    <w:rsid w:val="00A530B0"/>
    <w:rsid w:val="00A53C35"/>
    <w:rsid w:val="00A53E94"/>
    <w:rsid w:val="00A545E6"/>
    <w:rsid w:val="00A566F1"/>
    <w:rsid w:val="00A56A98"/>
    <w:rsid w:val="00A57E23"/>
    <w:rsid w:val="00A57F35"/>
    <w:rsid w:val="00A60790"/>
    <w:rsid w:val="00A609FA"/>
    <w:rsid w:val="00A62028"/>
    <w:rsid w:val="00A63250"/>
    <w:rsid w:val="00A63DEB"/>
    <w:rsid w:val="00A6540D"/>
    <w:rsid w:val="00A70540"/>
    <w:rsid w:val="00A70882"/>
    <w:rsid w:val="00A721BC"/>
    <w:rsid w:val="00A721D9"/>
    <w:rsid w:val="00A735F4"/>
    <w:rsid w:val="00A7579E"/>
    <w:rsid w:val="00A76381"/>
    <w:rsid w:val="00A8008E"/>
    <w:rsid w:val="00A809DD"/>
    <w:rsid w:val="00A8208D"/>
    <w:rsid w:val="00A82927"/>
    <w:rsid w:val="00A8387D"/>
    <w:rsid w:val="00A86BB1"/>
    <w:rsid w:val="00A87856"/>
    <w:rsid w:val="00A87A37"/>
    <w:rsid w:val="00A92E92"/>
    <w:rsid w:val="00A94038"/>
    <w:rsid w:val="00A9692C"/>
    <w:rsid w:val="00AA013F"/>
    <w:rsid w:val="00AA2E51"/>
    <w:rsid w:val="00AA5159"/>
    <w:rsid w:val="00AA5CEF"/>
    <w:rsid w:val="00AB023D"/>
    <w:rsid w:val="00AB2B95"/>
    <w:rsid w:val="00AB2C50"/>
    <w:rsid w:val="00AB42B7"/>
    <w:rsid w:val="00AB6CCD"/>
    <w:rsid w:val="00AC01C9"/>
    <w:rsid w:val="00AC2AD4"/>
    <w:rsid w:val="00AC4966"/>
    <w:rsid w:val="00AC497E"/>
    <w:rsid w:val="00AC76C6"/>
    <w:rsid w:val="00AD0119"/>
    <w:rsid w:val="00AD02DB"/>
    <w:rsid w:val="00AD1D4B"/>
    <w:rsid w:val="00AD1E23"/>
    <w:rsid w:val="00AD21E8"/>
    <w:rsid w:val="00AD24AA"/>
    <w:rsid w:val="00AD2AA4"/>
    <w:rsid w:val="00AD2C85"/>
    <w:rsid w:val="00AD5A9A"/>
    <w:rsid w:val="00AD6064"/>
    <w:rsid w:val="00AE1989"/>
    <w:rsid w:val="00AE1BB0"/>
    <w:rsid w:val="00AE27BB"/>
    <w:rsid w:val="00AE3A3E"/>
    <w:rsid w:val="00AE3D75"/>
    <w:rsid w:val="00AE4D38"/>
    <w:rsid w:val="00AE4FB2"/>
    <w:rsid w:val="00AE62D0"/>
    <w:rsid w:val="00AE6F1D"/>
    <w:rsid w:val="00AF13B6"/>
    <w:rsid w:val="00AF25C2"/>
    <w:rsid w:val="00AF2949"/>
    <w:rsid w:val="00AF6ED1"/>
    <w:rsid w:val="00AF6F07"/>
    <w:rsid w:val="00AF733F"/>
    <w:rsid w:val="00AF76BC"/>
    <w:rsid w:val="00B0026A"/>
    <w:rsid w:val="00B03DF7"/>
    <w:rsid w:val="00B06521"/>
    <w:rsid w:val="00B06FA6"/>
    <w:rsid w:val="00B0796B"/>
    <w:rsid w:val="00B11142"/>
    <w:rsid w:val="00B117A3"/>
    <w:rsid w:val="00B12A2F"/>
    <w:rsid w:val="00B16269"/>
    <w:rsid w:val="00B17F8E"/>
    <w:rsid w:val="00B223BF"/>
    <w:rsid w:val="00B234CB"/>
    <w:rsid w:val="00B24260"/>
    <w:rsid w:val="00B24C19"/>
    <w:rsid w:val="00B24EF3"/>
    <w:rsid w:val="00B25E3C"/>
    <w:rsid w:val="00B30B68"/>
    <w:rsid w:val="00B32242"/>
    <w:rsid w:val="00B32312"/>
    <w:rsid w:val="00B4406D"/>
    <w:rsid w:val="00B4459B"/>
    <w:rsid w:val="00B44FBB"/>
    <w:rsid w:val="00B46024"/>
    <w:rsid w:val="00B4745C"/>
    <w:rsid w:val="00B50138"/>
    <w:rsid w:val="00B50779"/>
    <w:rsid w:val="00B51CFC"/>
    <w:rsid w:val="00B54DC3"/>
    <w:rsid w:val="00B55126"/>
    <w:rsid w:val="00B57BAD"/>
    <w:rsid w:val="00B57F0B"/>
    <w:rsid w:val="00B60422"/>
    <w:rsid w:val="00B61464"/>
    <w:rsid w:val="00B62A66"/>
    <w:rsid w:val="00B67559"/>
    <w:rsid w:val="00B70436"/>
    <w:rsid w:val="00B71203"/>
    <w:rsid w:val="00B7153E"/>
    <w:rsid w:val="00B72182"/>
    <w:rsid w:val="00B7510B"/>
    <w:rsid w:val="00B7568A"/>
    <w:rsid w:val="00B75FC9"/>
    <w:rsid w:val="00B80AF3"/>
    <w:rsid w:val="00B80C3F"/>
    <w:rsid w:val="00B8182C"/>
    <w:rsid w:val="00B82149"/>
    <w:rsid w:val="00B82F1C"/>
    <w:rsid w:val="00B83246"/>
    <w:rsid w:val="00B90056"/>
    <w:rsid w:val="00B91E3C"/>
    <w:rsid w:val="00B924EE"/>
    <w:rsid w:val="00B92FE2"/>
    <w:rsid w:val="00B9468D"/>
    <w:rsid w:val="00B94A27"/>
    <w:rsid w:val="00B956A2"/>
    <w:rsid w:val="00B95ECC"/>
    <w:rsid w:val="00B97063"/>
    <w:rsid w:val="00BA2704"/>
    <w:rsid w:val="00BA3C02"/>
    <w:rsid w:val="00BA535B"/>
    <w:rsid w:val="00BA74BE"/>
    <w:rsid w:val="00BA78FF"/>
    <w:rsid w:val="00BB010E"/>
    <w:rsid w:val="00BB4CCD"/>
    <w:rsid w:val="00BB5F5B"/>
    <w:rsid w:val="00BC04C7"/>
    <w:rsid w:val="00BC16CE"/>
    <w:rsid w:val="00BC290B"/>
    <w:rsid w:val="00BC4596"/>
    <w:rsid w:val="00BC5A16"/>
    <w:rsid w:val="00BC6FCB"/>
    <w:rsid w:val="00BD1531"/>
    <w:rsid w:val="00BD3E1B"/>
    <w:rsid w:val="00BD4CC7"/>
    <w:rsid w:val="00BD5867"/>
    <w:rsid w:val="00BE0641"/>
    <w:rsid w:val="00BE0A2E"/>
    <w:rsid w:val="00BE6477"/>
    <w:rsid w:val="00BE729C"/>
    <w:rsid w:val="00BF0EB3"/>
    <w:rsid w:val="00BF100D"/>
    <w:rsid w:val="00BF3279"/>
    <w:rsid w:val="00BF4B9A"/>
    <w:rsid w:val="00BF5CC5"/>
    <w:rsid w:val="00BF64F3"/>
    <w:rsid w:val="00C01B80"/>
    <w:rsid w:val="00C02D3A"/>
    <w:rsid w:val="00C02E2C"/>
    <w:rsid w:val="00C0587C"/>
    <w:rsid w:val="00C1037A"/>
    <w:rsid w:val="00C103ED"/>
    <w:rsid w:val="00C10A8C"/>
    <w:rsid w:val="00C11D96"/>
    <w:rsid w:val="00C11EA5"/>
    <w:rsid w:val="00C1308A"/>
    <w:rsid w:val="00C137AC"/>
    <w:rsid w:val="00C13AB7"/>
    <w:rsid w:val="00C14289"/>
    <w:rsid w:val="00C152C6"/>
    <w:rsid w:val="00C20451"/>
    <w:rsid w:val="00C20947"/>
    <w:rsid w:val="00C22081"/>
    <w:rsid w:val="00C229D4"/>
    <w:rsid w:val="00C22A0E"/>
    <w:rsid w:val="00C22BD3"/>
    <w:rsid w:val="00C231C5"/>
    <w:rsid w:val="00C23811"/>
    <w:rsid w:val="00C2424B"/>
    <w:rsid w:val="00C321D3"/>
    <w:rsid w:val="00C34F96"/>
    <w:rsid w:val="00C355E0"/>
    <w:rsid w:val="00C35A4D"/>
    <w:rsid w:val="00C35ADB"/>
    <w:rsid w:val="00C37904"/>
    <w:rsid w:val="00C400EF"/>
    <w:rsid w:val="00C40D56"/>
    <w:rsid w:val="00C42602"/>
    <w:rsid w:val="00C47490"/>
    <w:rsid w:val="00C51FA2"/>
    <w:rsid w:val="00C555C1"/>
    <w:rsid w:val="00C55ACF"/>
    <w:rsid w:val="00C55DC7"/>
    <w:rsid w:val="00C6437F"/>
    <w:rsid w:val="00C652CE"/>
    <w:rsid w:val="00C65ABD"/>
    <w:rsid w:val="00C66A08"/>
    <w:rsid w:val="00C67B11"/>
    <w:rsid w:val="00C707D7"/>
    <w:rsid w:val="00C71E24"/>
    <w:rsid w:val="00C72200"/>
    <w:rsid w:val="00C74B37"/>
    <w:rsid w:val="00C74BB2"/>
    <w:rsid w:val="00C7631B"/>
    <w:rsid w:val="00C80BF5"/>
    <w:rsid w:val="00C8205F"/>
    <w:rsid w:val="00C82512"/>
    <w:rsid w:val="00C8402B"/>
    <w:rsid w:val="00C844BA"/>
    <w:rsid w:val="00C854E3"/>
    <w:rsid w:val="00C9038C"/>
    <w:rsid w:val="00C9091E"/>
    <w:rsid w:val="00C92511"/>
    <w:rsid w:val="00C93BCF"/>
    <w:rsid w:val="00C95FE7"/>
    <w:rsid w:val="00C979EC"/>
    <w:rsid w:val="00C97B93"/>
    <w:rsid w:val="00CA1A20"/>
    <w:rsid w:val="00CA2233"/>
    <w:rsid w:val="00CA2FAE"/>
    <w:rsid w:val="00CA4C3A"/>
    <w:rsid w:val="00CA5F88"/>
    <w:rsid w:val="00CA7180"/>
    <w:rsid w:val="00CB0AF0"/>
    <w:rsid w:val="00CB0FE2"/>
    <w:rsid w:val="00CB1384"/>
    <w:rsid w:val="00CB199A"/>
    <w:rsid w:val="00CB5EAF"/>
    <w:rsid w:val="00CB67FF"/>
    <w:rsid w:val="00CC110B"/>
    <w:rsid w:val="00CC4377"/>
    <w:rsid w:val="00CD0A7D"/>
    <w:rsid w:val="00CD1E79"/>
    <w:rsid w:val="00CD3C81"/>
    <w:rsid w:val="00CD5343"/>
    <w:rsid w:val="00CD6634"/>
    <w:rsid w:val="00CE0748"/>
    <w:rsid w:val="00CE10BC"/>
    <w:rsid w:val="00CE1836"/>
    <w:rsid w:val="00CE2E7E"/>
    <w:rsid w:val="00CE2FDE"/>
    <w:rsid w:val="00CE6F2D"/>
    <w:rsid w:val="00CE70FA"/>
    <w:rsid w:val="00CF0E79"/>
    <w:rsid w:val="00CF3CE3"/>
    <w:rsid w:val="00CF55CB"/>
    <w:rsid w:val="00CF56FD"/>
    <w:rsid w:val="00D00792"/>
    <w:rsid w:val="00D00E07"/>
    <w:rsid w:val="00D0300F"/>
    <w:rsid w:val="00D04A2B"/>
    <w:rsid w:val="00D054D5"/>
    <w:rsid w:val="00D069E1"/>
    <w:rsid w:val="00D110C2"/>
    <w:rsid w:val="00D11B8B"/>
    <w:rsid w:val="00D11FEC"/>
    <w:rsid w:val="00D12461"/>
    <w:rsid w:val="00D12564"/>
    <w:rsid w:val="00D13919"/>
    <w:rsid w:val="00D13C3B"/>
    <w:rsid w:val="00D17548"/>
    <w:rsid w:val="00D17841"/>
    <w:rsid w:val="00D201DE"/>
    <w:rsid w:val="00D20886"/>
    <w:rsid w:val="00D219EA"/>
    <w:rsid w:val="00D21CD0"/>
    <w:rsid w:val="00D2691E"/>
    <w:rsid w:val="00D3005F"/>
    <w:rsid w:val="00D30411"/>
    <w:rsid w:val="00D311F5"/>
    <w:rsid w:val="00D320AF"/>
    <w:rsid w:val="00D32831"/>
    <w:rsid w:val="00D33601"/>
    <w:rsid w:val="00D33640"/>
    <w:rsid w:val="00D33873"/>
    <w:rsid w:val="00D3445B"/>
    <w:rsid w:val="00D36A7F"/>
    <w:rsid w:val="00D36AF1"/>
    <w:rsid w:val="00D4357C"/>
    <w:rsid w:val="00D4389D"/>
    <w:rsid w:val="00D44D01"/>
    <w:rsid w:val="00D456DA"/>
    <w:rsid w:val="00D4584A"/>
    <w:rsid w:val="00D45E52"/>
    <w:rsid w:val="00D46294"/>
    <w:rsid w:val="00D4637F"/>
    <w:rsid w:val="00D5028B"/>
    <w:rsid w:val="00D52190"/>
    <w:rsid w:val="00D53B37"/>
    <w:rsid w:val="00D53DBF"/>
    <w:rsid w:val="00D54994"/>
    <w:rsid w:val="00D54EE8"/>
    <w:rsid w:val="00D564BD"/>
    <w:rsid w:val="00D6106E"/>
    <w:rsid w:val="00D617F3"/>
    <w:rsid w:val="00D63093"/>
    <w:rsid w:val="00D64813"/>
    <w:rsid w:val="00D648BF"/>
    <w:rsid w:val="00D6529D"/>
    <w:rsid w:val="00D65CC7"/>
    <w:rsid w:val="00D66619"/>
    <w:rsid w:val="00D66B69"/>
    <w:rsid w:val="00D67644"/>
    <w:rsid w:val="00D700D5"/>
    <w:rsid w:val="00D718A1"/>
    <w:rsid w:val="00D72541"/>
    <w:rsid w:val="00D73769"/>
    <w:rsid w:val="00D738AA"/>
    <w:rsid w:val="00D73EAE"/>
    <w:rsid w:val="00D74618"/>
    <w:rsid w:val="00D74712"/>
    <w:rsid w:val="00D748CD"/>
    <w:rsid w:val="00D7740C"/>
    <w:rsid w:val="00D8310F"/>
    <w:rsid w:val="00D85A00"/>
    <w:rsid w:val="00D86496"/>
    <w:rsid w:val="00D8734E"/>
    <w:rsid w:val="00D878D0"/>
    <w:rsid w:val="00D92568"/>
    <w:rsid w:val="00D92AF1"/>
    <w:rsid w:val="00D93ACA"/>
    <w:rsid w:val="00D95256"/>
    <w:rsid w:val="00DA0BCA"/>
    <w:rsid w:val="00DA1AFF"/>
    <w:rsid w:val="00DA2E2C"/>
    <w:rsid w:val="00DA37B1"/>
    <w:rsid w:val="00DA3B78"/>
    <w:rsid w:val="00DA4661"/>
    <w:rsid w:val="00DA4A41"/>
    <w:rsid w:val="00DA63E6"/>
    <w:rsid w:val="00DA68A2"/>
    <w:rsid w:val="00DA6C11"/>
    <w:rsid w:val="00DB1284"/>
    <w:rsid w:val="00DB1D25"/>
    <w:rsid w:val="00DB3987"/>
    <w:rsid w:val="00DB5C44"/>
    <w:rsid w:val="00DB6280"/>
    <w:rsid w:val="00DB6911"/>
    <w:rsid w:val="00DC0B4E"/>
    <w:rsid w:val="00DC0D72"/>
    <w:rsid w:val="00DC4597"/>
    <w:rsid w:val="00DC501F"/>
    <w:rsid w:val="00DC55ED"/>
    <w:rsid w:val="00DC5BE8"/>
    <w:rsid w:val="00DC5E71"/>
    <w:rsid w:val="00DC74F9"/>
    <w:rsid w:val="00DC7A7A"/>
    <w:rsid w:val="00DD015B"/>
    <w:rsid w:val="00DD2A01"/>
    <w:rsid w:val="00DD4A64"/>
    <w:rsid w:val="00DD4E9D"/>
    <w:rsid w:val="00DD5065"/>
    <w:rsid w:val="00DD5CE0"/>
    <w:rsid w:val="00DD6163"/>
    <w:rsid w:val="00DD776F"/>
    <w:rsid w:val="00DE0818"/>
    <w:rsid w:val="00DE5654"/>
    <w:rsid w:val="00DE7426"/>
    <w:rsid w:val="00DE7AD2"/>
    <w:rsid w:val="00DF0458"/>
    <w:rsid w:val="00DF0DC5"/>
    <w:rsid w:val="00DF1272"/>
    <w:rsid w:val="00DF1678"/>
    <w:rsid w:val="00DF195F"/>
    <w:rsid w:val="00DF22A5"/>
    <w:rsid w:val="00DF3B49"/>
    <w:rsid w:val="00DF46AC"/>
    <w:rsid w:val="00DF47C8"/>
    <w:rsid w:val="00DF501E"/>
    <w:rsid w:val="00DF6218"/>
    <w:rsid w:val="00DF757F"/>
    <w:rsid w:val="00DF76C6"/>
    <w:rsid w:val="00DF797A"/>
    <w:rsid w:val="00E0016C"/>
    <w:rsid w:val="00E02550"/>
    <w:rsid w:val="00E02CC1"/>
    <w:rsid w:val="00E042EF"/>
    <w:rsid w:val="00E0560F"/>
    <w:rsid w:val="00E078D0"/>
    <w:rsid w:val="00E118C9"/>
    <w:rsid w:val="00E122D9"/>
    <w:rsid w:val="00E17126"/>
    <w:rsid w:val="00E172C0"/>
    <w:rsid w:val="00E2008A"/>
    <w:rsid w:val="00E20879"/>
    <w:rsid w:val="00E20F46"/>
    <w:rsid w:val="00E21FD9"/>
    <w:rsid w:val="00E242C9"/>
    <w:rsid w:val="00E2560A"/>
    <w:rsid w:val="00E259CC"/>
    <w:rsid w:val="00E26181"/>
    <w:rsid w:val="00E26370"/>
    <w:rsid w:val="00E33108"/>
    <w:rsid w:val="00E3560D"/>
    <w:rsid w:val="00E36280"/>
    <w:rsid w:val="00E45C2E"/>
    <w:rsid w:val="00E45C32"/>
    <w:rsid w:val="00E50714"/>
    <w:rsid w:val="00E5247B"/>
    <w:rsid w:val="00E52B03"/>
    <w:rsid w:val="00E543EB"/>
    <w:rsid w:val="00E5503B"/>
    <w:rsid w:val="00E566A1"/>
    <w:rsid w:val="00E602FE"/>
    <w:rsid w:val="00E60540"/>
    <w:rsid w:val="00E60928"/>
    <w:rsid w:val="00E631EE"/>
    <w:rsid w:val="00E66F92"/>
    <w:rsid w:val="00E730F2"/>
    <w:rsid w:val="00E73113"/>
    <w:rsid w:val="00E74430"/>
    <w:rsid w:val="00E75E1E"/>
    <w:rsid w:val="00E76B0E"/>
    <w:rsid w:val="00E805CD"/>
    <w:rsid w:val="00E8115F"/>
    <w:rsid w:val="00E81885"/>
    <w:rsid w:val="00E85CBE"/>
    <w:rsid w:val="00E87C2A"/>
    <w:rsid w:val="00E87C5B"/>
    <w:rsid w:val="00E90180"/>
    <w:rsid w:val="00E9026C"/>
    <w:rsid w:val="00E93FFC"/>
    <w:rsid w:val="00E956CD"/>
    <w:rsid w:val="00EA363E"/>
    <w:rsid w:val="00EA5070"/>
    <w:rsid w:val="00EA5903"/>
    <w:rsid w:val="00EA5DD3"/>
    <w:rsid w:val="00EA5F52"/>
    <w:rsid w:val="00EB100C"/>
    <w:rsid w:val="00EB33F7"/>
    <w:rsid w:val="00EB3C69"/>
    <w:rsid w:val="00EC14B2"/>
    <w:rsid w:val="00EC4D38"/>
    <w:rsid w:val="00EC5076"/>
    <w:rsid w:val="00ED0602"/>
    <w:rsid w:val="00ED58FD"/>
    <w:rsid w:val="00EE0C57"/>
    <w:rsid w:val="00EE141E"/>
    <w:rsid w:val="00EE2027"/>
    <w:rsid w:val="00EE3445"/>
    <w:rsid w:val="00EE4907"/>
    <w:rsid w:val="00EE701E"/>
    <w:rsid w:val="00EE79E8"/>
    <w:rsid w:val="00EE7E42"/>
    <w:rsid w:val="00EF0164"/>
    <w:rsid w:val="00EF0C6C"/>
    <w:rsid w:val="00EF0F3A"/>
    <w:rsid w:val="00EF2600"/>
    <w:rsid w:val="00EF2BAD"/>
    <w:rsid w:val="00EF350F"/>
    <w:rsid w:val="00EF3958"/>
    <w:rsid w:val="00EF4736"/>
    <w:rsid w:val="00EF4E35"/>
    <w:rsid w:val="00EF7C71"/>
    <w:rsid w:val="00F044BE"/>
    <w:rsid w:val="00F051DF"/>
    <w:rsid w:val="00F05B33"/>
    <w:rsid w:val="00F11629"/>
    <w:rsid w:val="00F15AC5"/>
    <w:rsid w:val="00F17D10"/>
    <w:rsid w:val="00F20CFF"/>
    <w:rsid w:val="00F21B48"/>
    <w:rsid w:val="00F22C1E"/>
    <w:rsid w:val="00F23E83"/>
    <w:rsid w:val="00F240BC"/>
    <w:rsid w:val="00F246F3"/>
    <w:rsid w:val="00F26474"/>
    <w:rsid w:val="00F32C9C"/>
    <w:rsid w:val="00F340C9"/>
    <w:rsid w:val="00F35BC1"/>
    <w:rsid w:val="00F36560"/>
    <w:rsid w:val="00F367A9"/>
    <w:rsid w:val="00F3778E"/>
    <w:rsid w:val="00F378A4"/>
    <w:rsid w:val="00F40B17"/>
    <w:rsid w:val="00F41CBD"/>
    <w:rsid w:val="00F4407D"/>
    <w:rsid w:val="00F45CEB"/>
    <w:rsid w:val="00F46463"/>
    <w:rsid w:val="00F47212"/>
    <w:rsid w:val="00F476A3"/>
    <w:rsid w:val="00F519D3"/>
    <w:rsid w:val="00F529B3"/>
    <w:rsid w:val="00F53FE1"/>
    <w:rsid w:val="00F55E66"/>
    <w:rsid w:val="00F562C5"/>
    <w:rsid w:val="00F565F1"/>
    <w:rsid w:val="00F57D58"/>
    <w:rsid w:val="00F60CCB"/>
    <w:rsid w:val="00F64795"/>
    <w:rsid w:val="00F650BE"/>
    <w:rsid w:val="00F65CE0"/>
    <w:rsid w:val="00F66AB7"/>
    <w:rsid w:val="00F707BA"/>
    <w:rsid w:val="00F70A97"/>
    <w:rsid w:val="00F70AF4"/>
    <w:rsid w:val="00F72C15"/>
    <w:rsid w:val="00F738B2"/>
    <w:rsid w:val="00F74588"/>
    <w:rsid w:val="00F75886"/>
    <w:rsid w:val="00F81FA3"/>
    <w:rsid w:val="00F822F0"/>
    <w:rsid w:val="00F844FB"/>
    <w:rsid w:val="00F84500"/>
    <w:rsid w:val="00F84CDA"/>
    <w:rsid w:val="00F869C9"/>
    <w:rsid w:val="00F9185B"/>
    <w:rsid w:val="00F95D71"/>
    <w:rsid w:val="00F96C8C"/>
    <w:rsid w:val="00F970F4"/>
    <w:rsid w:val="00FA1542"/>
    <w:rsid w:val="00FA2650"/>
    <w:rsid w:val="00FA2F09"/>
    <w:rsid w:val="00FA4135"/>
    <w:rsid w:val="00FA69DF"/>
    <w:rsid w:val="00FA7E45"/>
    <w:rsid w:val="00FB01DC"/>
    <w:rsid w:val="00FB0439"/>
    <w:rsid w:val="00FB4271"/>
    <w:rsid w:val="00FB55F1"/>
    <w:rsid w:val="00FB5D12"/>
    <w:rsid w:val="00FB6301"/>
    <w:rsid w:val="00FB7D2E"/>
    <w:rsid w:val="00FC23F7"/>
    <w:rsid w:val="00FC24D2"/>
    <w:rsid w:val="00FC31DA"/>
    <w:rsid w:val="00FC3EE5"/>
    <w:rsid w:val="00FC4071"/>
    <w:rsid w:val="00FC45F6"/>
    <w:rsid w:val="00FC5337"/>
    <w:rsid w:val="00FC5A1D"/>
    <w:rsid w:val="00FC68F1"/>
    <w:rsid w:val="00FC7BDA"/>
    <w:rsid w:val="00FD3EB4"/>
    <w:rsid w:val="00FD4211"/>
    <w:rsid w:val="00FD659A"/>
    <w:rsid w:val="00FD79BD"/>
    <w:rsid w:val="00FE2388"/>
    <w:rsid w:val="00FE4277"/>
    <w:rsid w:val="00FE4DF6"/>
    <w:rsid w:val="00FE4EB5"/>
    <w:rsid w:val="00FE6CC1"/>
    <w:rsid w:val="00FF0B1E"/>
    <w:rsid w:val="00FF1472"/>
    <w:rsid w:val="00FF197E"/>
    <w:rsid w:val="00FF2B25"/>
    <w:rsid w:val="00FF7966"/>
    <w:rsid w:val="00FF7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36C16DF2"/>
  <w15:docId w15:val="{1C751A65-F64F-4574-9DCF-9126DA89D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C0D72"/>
    <w:rPr>
      <w:rFonts w:ascii="Tahoma" w:hAnsi="Tahoma" w:cs="Tahoma"/>
      <w:sz w:val="16"/>
      <w:szCs w:val="16"/>
    </w:rPr>
  </w:style>
  <w:style w:type="character" w:styleId="Hyperlink">
    <w:name w:val="Hyperlink"/>
    <w:basedOn w:val="DefaultParagraphFont"/>
    <w:rsid w:val="0071357E"/>
    <w:rPr>
      <w:color w:val="0000FF"/>
      <w:u w:val="single"/>
    </w:rPr>
  </w:style>
  <w:style w:type="paragraph" w:customStyle="1" w:styleId="CharCharCharCharCharCharCharCharCharCharCharCharCharCharChar">
    <w:name w:val="Char Char Char Char Char Char Char Char Char Char Char Char Char Char Char"/>
    <w:basedOn w:val="Normal"/>
    <w:rsid w:val="00113478"/>
    <w:pPr>
      <w:spacing w:after="160" w:line="240" w:lineRule="exact"/>
    </w:pPr>
    <w:rPr>
      <w:rFonts w:ascii="Verdana" w:hAnsi="Verdana"/>
      <w:sz w:val="20"/>
      <w:szCs w:val="20"/>
    </w:rPr>
  </w:style>
  <w:style w:type="table" w:styleId="TableGrid">
    <w:name w:val="Table Grid"/>
    <w:basedOn w:val="TableNormal"/>
    <w:rsid w:val="003614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0">
    <w:name w:val="Char Char Char Char Char Char Char Char Char Char Char Char Char Char Char"/>
    <w:basedOn w:val="Normal"/>
    <w:rsid w:val="00361438"/>
    <w:pPr>
      <w:spacing w:after="160" w:line="240" w:lineRule="exact"/>
    </w:pPr>
    <w:rPr>
      <w:rFonts w:ascii="Verdana" w:hAnsi="Verdana"/>
      <w:sz w:val="20"/>
      <w:szCs w:val="20"/>
    </w:rPr>
  </w:style>
  <w:style w:type="paragraph" w:styleId="ListParagraph">
    <w:name w:val="List Paragraph"/>
    <w:basedOn w:val="Normal"/>
    <w:uiPriority w:val="34"/>
    <w:qFormat/>
    <w:rsid w:val="00D3005F"/>
    <w:pPr>
      <w:ind w:left="720"/>
      <w:contextualSpacing/>
    </w:pPr>
  </w:style>
  <w:style w:type="paragraph" w:styleId="Header">
    <w:name w:val="header"/>
    <w:basedOn w:val="Normal"/>
    <w:link w:val="HeaderChar"/>
    <w:uiPriority w:val="99"/>
    <w:unhideWhenUsed/>
    <w:rsid w:val="00382E98"/>
    <w:pPr>
      <w:tabs>
        <w:tab w:val="center" w:pos="4680"/>
        <w:tab w:val="right" w:pos="9360"/>
      </w:tabs>
    </w:pPr>
  </w:style>
  <w:style w:type="character" w:customStyle="1" w:styleId="HeaderChar">
    <w:name w:val="Header Char"/>
    <w:basedOn w:val="DefaultParagraphFont"/>
    <w:link w:val="Header"/>
    <w:uiPriority w:val="99"/>
    <w:rsid w:val="00382E98"/>
    <w:rPr>
      <w:sz w:val="24"/>
      <w:szCs w:val="24"/>
    </w:rPr>
  </w:style>
  <w:style w:type="paragraph" w:styleId="Footer">
    <w:name w:val="footer"/>
    <w:basedOn w:val="Normal"/>
    <w:link w:val="FooterChar"/>
    <w:unhideWhenUsed/>
    <w:rsid w:val="00382E98"/>
    <w:pPr>
      <w:tabs>
        <w:tab w:val="center" w:pos="4680"/>
        <w:tab w:val="right" w:pos="9360"/>
      </w:tabs>
    </w:pPr>
  </w:style>
  <w:style w:type="character" w:customStyle="1" w:styleId="FooterChar">
    <w:name w:val="Footer Char"/>
    <w:basedOn w:val="DefaultParagraphFont"/>
    <w:link w:val="Footer"/>
    <w:rsid w:val="00382E9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84698">
      <w:bodyDiv w:val="1"/>
      <w:marLeft w:val="0"/>
      <w:marRight w:val="0"/>
      <w:marTop w:val="0"/>
      <w:marBottom w:val="0"/>
      <w:divBdr>
        <w:top w:val="none" w:sz="0" w:space="0" w:color="auto"/>
        <w:left w:val="none" w:sz="0" w:space="0" w:color="auto"/>
        <w:bottom w:val="none" w:sz="0" w:space="0" w:color="auto"/>
        <w:right w:val="none" w:sz="0" w:space="0" w:color="auto"/>
      </w:divBdr>
    </w:div>
    <w:div w:id="137236133">
      <w:bodyDiv w:val="1"/>
      <w:marLeft w:val="0"/>
      <w:marRight w:val="0"/>
      <w:marTop w:val="0"/>
      <w:marBottom w:val="0"/>
      <w:divBdr>
        <w:top w:val="none" w:sz="0" w:space="0" w:color="auto"/>
        <w:left w:val="none" w:sz="0" w:space="0" w:color="auto"/>
        <w:bottom w:val="none" w:sz="0" w:space="0" w:color="auto"/>
        <w:right w:val="none" w:sz="0" w:space="0" w:color="auto"/>
      </w:divBdr>
    </w:div>
    <w:div w:id="398944631">
      <w:bodyDiv w:val="1"/>
      <w:marLeft w:val="0"/>
      <w:marRight w:val="0"/>
      <w:marTop w:val="0"/>
      <w:marBottom w:val="0"/>
      <w:divBdr>
        <w:top w:val="none" w:sz="0" w:space="0" w:color="auto"/>
        <w:left w:val="none" w:sz="0" w:space="0" w:color="auto"/>
        <w:bottom w:val="none" w:sz="0" w:space="0" w:color="auto"/>
        <w:right w:val="none" w:sz="0" w:space="0" w:color="auto"/>
      </w:divBdr>
    </w:div>
    <w:div w:id="527984317">
      <w:bodyDiv w:val="1"/>
      <w:marLeft w:val="0"/>
      <w:marRight w:val="0"/>
      <w:marTop w:val="0"/>
      <w:marBottom w:val="0"/>
      <w:divBdr>
        <w:top w:val="none" w:sz="0" w:space="0" w:color="auto"/>
        <w:left w:val="none" w:sz="0" w:space="0" w:color="auto"/>
        <w:bottom w:val="none" w:sz="0" w:space="0" w:color="auto"/>
        <w:right w:val="none" w:sz="0" w:space="0" w:color="auto"/>
      </w:divBdr>
    </w:div>
    <w:div w:id="1857113827">
      <w:bodyDiv w:val="1"/>
      <w:marLeft w:val="0"/>
      <w:marRight w:val="0"/>
      <w:marTop w:val="0"/>
      <w:marBottom w:val="0"/>
      <w:divBdr>
        <w:top w:val="none" w:sz="0" w:space="0" w:color="auto"/>
        <w:left w:val="none" w:sz="0" w:space="0" w:color="auto"/>
        <w:bottom w:val="none" w:sz="0" w:space="0" w:color="auto"/>
        <w:right w:val="none" w:sz="0" w:space="0" w:color="auto"/>
      </w:divBdr>
      <w:divsChild>
        <w:div w:id="1828089036">
          <w:marLeft w:val="0"/>
          <w:marRight w:val="0"/>
          <w:marTop w:val="0"/>
          <w:marBottom w:val="0"/>
          <w:divBdr>
            <w:top w:val="none" w:sz="0" w:space="0" w:color="auto"/>
            <w:left w:val="none" w:sz="0" w:space="0" w:color="auto"/>
            <w:bottom w:val="none" w:sz="0" w:space="0" w:color="auto"/>
            <w:right w:val="none" w:sz="0" w:space="0" w:color="auto"/>
          </w:divBdr>
          <w:divsChild>
            <w:div w:id="632255812">
              <w:marLeft w:val="0"/>
              <w:marRight w:val="0"/>
              <w:marTop w:val="0"/>
              <w:marBottom w:val="0"/>
              <w:divBdr>
                <w:top w:val="none" w:sz="0" w:space="0" w:color="auto"/>
                <w:left w:val="none" w:sz="0" w:space="0" w:color="auto"/>
                <w:bottom w:val="none" w:sz="0" w:space="0" w:color="auto"/>
                <w:right w:val="none" w:sz="0" w:space="0" w:color="auto"/>
              </w:divBdr>
              <w:divsChild>
                <w:div w:id="1610088689">
                  <w:marLeft w:val="0"/>
                  <w:marRight w:val="0"/>
                  <w:marTop w:val="0"/>
                  <w:marBottom w:val="60"/>
                  <w:divBdr>
                    <w:top w:val="none" w:sz="0" w:space="0" w:color="auto"/>
                    <w:left w:val="none" w:sz="0" w:space="0" w:color="auto"/>
                    <w:bottom w:val="none" w:sz="0" w:space="0" w:color="auto"/>
                    <w:right w:val="none" w:sz="0" w:space="0" w:color="auto"/>
                  </w:divBdr>
                  <w:divsChild>
                    <w:div w:id="1505626557">
                      <w:marLeft w:val="0"/>
                      <w:marRight w:val="0"/>
                      <w:marTop w:val="0"/>
                      <w:marBottom w:val="0"/>
                      <w:divBdr>
                        <w:top w:val="none" w:sz="0" w:space="0" w:color="auto"/>
                        <w:left w:val="none" w:sz="0" w:space="0" w:color="auto"/>
                        <w:bottom w:val="none" w:sz="0" w:space="0" w:color="auto"/>
                        <w:right w:val="none" w:sz="0" w:space="0" w:color="auto"/>
                      </w:divBdr>
                    </w:div>
                    <w:div w:id="905067797">
                      <w:marLeft w:val="0"/>
                      <w:marRight w:val="0"/>
                      <w:marTop w:val="0"/>
                      <w:marBottom w:val="0"/>
                      <w:divBdr>
                        <w:top w:val="none" w:sz="0" w:space="0" w:color="auto"/>
                        <w:left w:val="none" w:sz="0" w:space="0" w:color="auto"/>
                        <w:bottom w:val="none" w:sz="0" w:space="0" w:color="auto"/>
                        <w:right w:val="none" w:sz="0" w:space="0" w:color="auto"/>
                      </w:divBdr>
                      <w:divsChild>
                        <w:div w:id="754743532">
                          <w:marLeft w:val="75"/>
                          <w:marRight w:val="75"/>
                          <w:marTop w:val="0"/>
                          <w:marBottom w:val="0"/>
                          <w:divBdr>
                            <w:top w:val="none" w:sz="0" w:space="0" w:color="auto"/>
                            <w:left w:val="none" w:sz="0" w:space="0" w:color="auto"/>
                            <w:bottom w:val="none" w:sz="0" w:space="0" w:color="auto"/>
                            <w:right w:val="none" w:sz="0" w:space="0" w:color="auto"/>
                          </w:divBdr>
                          <w:divsChild>
                            <w:div w:id="1267419740">
                              <w:marLeft w:val="0"/>
                              <w:marRight w:val="0"/>
                              <w:marTop w:val="100"/>
                              <w:marBottom w:val="100"/>
                              <w:divBdr>
                                <w:top w:val="none" w:sz="0" w:space="0" w:color="auto"/>
                                <w:left w:val="none" w:sz="0" w:space="0" w:color="auto"/>
                                <w:bottom w:val="none" w:sz="0" w:space="0" w:color="auto"/>
                                <w:right w:val="none" w:sz="0" w:space="0" w:color="auto"/>
                              </w:divBdr>
                              <w:divsChild>
                                <w:div w:id="434204605">
                                  <w:marLeft w:val="30"/>
                                  <w:marRight w:val="30"/>
                                  <w:marTop w:val="0"/>
                                  <w:marBottom w:val="0"/>
                                  <w:divBdr>
                                    <w:top w:val="none" w:sz="0" w:space="0" w:color="auto"/>
                                    <w:left w:val="none" w:sz="0" w:space="0" w:color="auto"/>
                                    <w:bottom w:val="none" w:sz="0" w:space="0" w:color="auto"/>
                                    <w:right w:val="none" w:sz="0" w:space="0" w:color="auto"/>
                                  </w:divBdr>
                                </w:div>
                              </w:divsChild>
                            </w:div>
                            <w:div w:id="1054936386">
                              <w:marLeft w:val="45"/>
                              <w:marRight w:val="0"/>
                              <w:marTop w:val="15"/>
                              <w:marBottom w:val="30"/>
                              <w:divBdr>
                                <w:top w:val="none" w:sz="0" w:space="0" w:color="auto"/>
                                <w:left w:val="none" w:sz="0" w:space="0" w:color="auto"/>
                                <w:bottom w:val="none" w:sz="0" w:space="0" w:color="auto"/>
                                <w:right w:val="none" w:sz="0" w:space="0" w:color="auto"/>
                              </w:divBdr>
                            </w:div>
                          </w:divsChild>
                        </w:div>
                        <w:div w:id="61128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330</Words>
  <Characters>1885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UBND TINH TAY NINH</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thuha</dc:creator>
  <cp:lastModifiedBy>Huỳnh Thị Thanh Nam</cp:lastModifiedBy>
  <cp:revision>33</cp:revision>
  <cp:lastPrinted>2022-11-17T07:54:00Z</cp:lastPrinted>
  <dcterms:created xsi:type="dcterms:W3CDTF">2022-04-13T06:34:00Z</dcterms:created>
  <dcterms:modified xsi:type="dcterms:W3CDTF">2022-11-17T07:56:00Z</dcterms:modified>
</cp:coreProperties>
</file>